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37" w:rsidRDefault="000C3C37" w:rsidP="000C3C37">
      <w:pPr>
        <w:pStyle w:val="a4"/>
        <w:rPr>
          <w:b/>
        </w:rPr>
      </w:pPr>
      <w:r>
        <w:rPr>
          <w:b/>
        </w:rPr>
        <w:t>ГЛАВА СЛУДСКОГО СЕЛЬСКОГО ПОСЕЛЕНИЯ</w:t>
      </w:r>
    </w:p>
    <w:p w:rsidR="000C3C37" w:rsidRDefault="000C3C37" w:rsidP="000C3C37">
      <w:pPr>
        <w:jc w:val="center"/>
        <w:rPr>
          <w:b/>
          <w:sz w:val="28"/>
        </w:rPr>
      </w:pPr>
      <w:r>
        <w:rPr>
          <w:b/>
          <w:sz w:val="28"/>
        </w:rPr>
        <w:t>ВЯТСКОПОЛЯНСКОГО РАЙОНА  КИРОВСКОЙ ОБЛАСТИ</w:t>
      </w:r>
    </w:p>
    <w:p w:rsidR="000C3C37" w:rsidRDefault="000C3C37" w:rsidP="000C3C37">
      <w:pPr>
        <w:jc w:val="center"/>
        <w:rPr>
          <w:b/>
          <w:sz w:val="28"/>
          <w:szCs w:val="28"/>
        </w:rPr>
      </w:pPr>
    </w:p>
    <w:p w:rsidR="000C3C37" w:rsidRDefault="000C3C37" w:rsidP="000C3C37">
      <w:pPr>
        <w:jc w:val="center"/>
        <w:rPr>
          <w:b/>
          <w:sz w:val="28"/>
          <w:szCs w:val="28"/>
        </w:rPr>
      </w:pPr>
    </w:p>
    <w:p w:rsidR="000C3C37" w:rsidRDefault="000C3C37" w:rsidP="000C3C3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C3C37" w:rsidRDefault="000C3C37" w:rsidP="000C3C3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0C3C37" w:rsidTr="000C3C3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3C37" w:rsidRDefault="000C3C37">
            <w:pPr>
              <w:pStyle w:val="a6"/>
            </w:pPr>
            <w:r>
              <w:t>10.08.2022</w:t>
            </w:r>
          </w:p>
        </w:tc>
        <w:tc>
          <w:tcPr>
            <w:tcW w:w="5173" w:type="dxa"/>
          </w:tcPr>
          <w:p w:rsidR="000C3C37" w:rsidRDefault="000C3C37">
            <w:pPr>
              <w:pStyle w:val="a6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0C3C37" w:rsidRDefault="000C3C37">
            <w:pPr>
              <w:pStyle w:val="a6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3C37" w:rsidRDefault="000C3C37">
            <w:pPr>
              <w:pStyle w:val="a6"/>
            </w:pPr>
            <w:r>
              <w:t>03</w:t>
            </w:r>
          </w:p>
        </w:tc>
      </w:tr>
      <w:tr w:rsidR="000C3C37" w:rsidTr="000C3C37">
        <w:tc>
          <w:tcPr>
            <w:tcW w:w="9360" w:type="dxa"/>
            <w:gridSpan w:val="4"/>
            <w:hideMark/>
          </w:tcPr>
          <w:p w:rsidR="000C3C37" w:rsidRDefault="000C3C37">
            <w:pPr>
              <w:pStyle w:val="a6"/>
              <w:jc w:val="center"/>
            </w:pPr>
            <w:proofErr w:type="gramStart"/>
            <w:r>
              <w:rPr>
                <w:color w:val="242424"/>
                <w:szCs w:val="28"/>
              </w:rPr>
              <w:t>с</w:t>
            </w:r>
            <w:proofErr w:type="gramEnd"/>
            <w:r>
              <w:rPr>
                <w:color w:val="242424"/>
                <w:szCs w:val="28"/>
              </w:rPr>
              <w:t>. Слудка</w:t>
            </w:r>
          </w:p>
        </w:tc>
      </w:tr>
    </w:tbl>
    <w:p w:rsidR="000C3C37" w:rsidRDefault="000C3C37" w:rsidP="000C3C37">
      <w:pPr>
        <w:jc w:val="both"/>
        <w:rPr>
          <w:sz w:val="32"/>
          <w:szCs w:val="32"/>
        </w:rPr>
      </w:pPr>
    </w:p>
    <w:p w:rsidR="000C3C37" w:rsidRDefault="000C3C37" w:rsidP="000C3C37">
      <w:pPr>
        <w:jc w:val="both"/>
        <w:rPr>
          <w:sz w:val="32"/>
          <w:szCs w:val="32"/>
        </w:rPr>
      </w:pPr>
    </w:p>
    <w:p w:rsidR="000C3C37" w:rsidRDefault="000C3C37" w:rsidP="000C3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работы телефона доверия</w:t>
      </w:r>
    </w:p>
    <w:p w:rsidR="000C3C37" w:rsidRDefault="000C3C37" w:rsidP="000C3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</w:p>
    <w:p w:rsidR="000C3C37" w:rsidRDefault="000C3C37" w:rsidP="000C3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обеспечения соблюдения лицами, замещающими муниципальные должности и руководителями муниципальных учреждений запретов, ограничений и требований, установленных в целях противодействия коррупции, формирования в обществе нетерпимости к коррупционному поведению:</w:t>
      </w:r>
    </w:p>
    <w:p w:rsidR="000C3C37" w:rsidRDefault="000C3C37" w:rsidP="000C3C3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anchor="P2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работы телефона доверия по вопросам противодействия коррупции в администрации Слудского сельского поселения согласно приложению.</w:t>
      </w:r>
    </w:p>
    <w:p w:rsidR="000C3C37" w:rsidRDefault="000C3C37" w:rsidP="000C3C3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0C3C37" w:rsidRDefault="000C3C37" w:rsidP="000C3C3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Слудского </w:t>
      </w:r>
    </w:p>
    <w:p w:rsidR="000C3C37" w:rsidRDefault="000C3C37" w:rsidP="000C3C3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С.Г. Ржанникова</w:t>
      </w:r>
    </w:p>
    <w:p w:rsidR="000C3C37" w:rsidRDefault="000C3C37" w:rsidP="000C3C37">
      <w:pPr>
        <w:jc w:val="both"/>
        <w:rPr>
          <w:sz w:val="32"/>
          <w:szCs w:val="32"/>
        </w:rPr>
      </w:pPr>
    </w:p>
    <w:p w:rsidR="000C3C37" w:rsidRDefault="000C3C37" w:rsidP="000C3C37">
      <w:pPr>
        <w:jc w:val="both"/>
        <w:rPr>
          <w:sz w:val="32"/>
          <w:szCs w:val="32"/>
        </w:rPr>
      </w:pPr>
    </w:p>
    <w:p w:rsidR="000C3C37" w:rsidRDefault="000C3C37" w:rsidP="000C3C37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C3C37" w:rsidRDefault="000C3C37" w:rsidP="000C3C37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C3C37" w:rsidRDefault="000C3C37" w:rsidP="000C3C37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главы</w:t>
      </w:r>
    </w:p>
    <w:p w:rsidR="000C3C37" w:rsidRDefault="000C3C37" w:rsidP="000C3C37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Слудского сельского поселения</w:t>
      </w:r>
    </w:p>
    <w:p w:rsidR="000C3C37" w:rsidRDefault="000C3C37" w:rsidP="000C3C37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10.08.2022 г.  № 03 </w:t>
      </w:r>
    </w:p>
    <w:p w:rsidR="000C3C37" w:rsidRDefault="000C3C37" w:rsidP="000C3C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0C3C37" w:rsidRDefault="000C3C37" w:rsidP="000C3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C3C37" w:rsidRDefault="000C3C37" w:rsidP="000C3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ТЕЛЕФОНА ДОВЕРИЯ ПО ВОПРОСАМ</w:t>
      </w:r>
    </w:p>
    <w:p w:rsidR="000C3C37" w:rsidRDefault="000C3C37" w:rsidP="000C3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  В АДМИНИСТРАЦИИ СЛУДСКОГО СЕЛЬСКОГО ПОСЕЛЕНИЯ</w:t>
      </w:r>
    </w:p>
    <w:p w:rsidR="000C3C37" w:rsidRDefault="000C3C37" w:rsidP="000C3C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работы телефона доверия по вопросам противодействия коррупции в администрации Слудского сельского поселения (далее - Порядок) определяет правила организации работы телефона доверия по вопросам противодействия коррупции (далее - телефон доверия).</w:t>
      </w:r>
    </w:p>
    <w:p w:rsidR="000C3C37" w:rsidRDefault="000C3C37" w:rsidP="000C3C37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bookmarkStart w:id="1" w:name="P33"/>
      <w:bookmarkEnd w:id="1"/>
      <w:r>
        <w:rPr>
          <w:sz w:val="28"/>
          <w:szCs w:val="28"/>
        </w:rPr>
        <w:t xml:space="preserve">2. Телефон доверия - канал связи с гражданами и организациями, созданный в целях получения дополнительной информации для совершенствования деятельности администрации Слудского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</w:t>
      </w:r>
      <w:r>
        <w:rPr>
          <w:rFonts w:eastAsia="Calibri"/>
          <w:sz w:val="28"/>
          <w:szCs w:val="28"/>
          <w:lang w:eastAsia="en-US"/>
        </w:rPr>
        <w:br/>
        <w:t xml:space="preserve">в деятельности </w:t>
      </w:r>
      <w:r>
        <w:rPr>
          <w:bCs/>
          <w:sz w:val="28"/>
          <w:szCs w:val="28"/>
        </w:rPr>
        <w:t>муниципальных служащих администрации Слудского сельского поселения</w:t>
      </w:r>
      <w:r>
        <w:rPr>
          <w:bCs/>
          <w:i/>
          <w:sz w:val="28"/>
          <w:szCs w:val="28"/>
        </w:rPr>
        <w:t>.</w:t>
      </w:r>
    </w:p>
    <w:p w:rsidR="000C3C37" w:rsidRDefault="000C3C37" w:rsidP="000C3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телефону доверия принимается информация о фактах коррупционных проявлений, конфликта интересов в действиях лиц, указанных в </w:t>
      </w:r>
      <w:hyperlink r:id="rId6" w:anchor="P3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а также несоблюдения ими ограничений и запретов, установленных законодательством Российской Федерации.</w:t>
      </w:r>
    </w:p>
    <w:p w:rsidR="000C3C37" w:rsidRDefault="000C3C37" w:rsidP="000C3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3C37" w:rsidRDefault="000C3C37" w:rsidP="000C3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о номере телефона доверия размещается на официальном информационном сайте администрации Вятскополянского района в информационно-телекоммуникационной сети «Интернет» в разделе "Противодействие коррупции"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информационном стенде, расположенном в помещении администрации.</w:t>
      </w:r>
    </w:p>
    <w:p w:rsidR="000C3C37" w:rsidRDefault="000C3C37" w:rsidP="000C3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Телефон доверия устанавливается в администрации Слудского сельского поселения. Обращения, поступившие по телефону доверия в период с понедельника по пятницу с 8-00 до 16-00, принимаются специалистом администрации.</w:t>
      </w:r>
    </w:p>
    <w:p w:rsidR="000C3C37" w:rsidRDefault="000C3C37" w:rsidP="000C3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Все обращения, поступающие по телефону доверия, не позднее следующего рабочего дня, подлежат обязательному внесению в </w:t>
      </w:r>
      <w:hyperlink r:id="rId7" w:anchor="P5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 и организаций, поступивших по телефону доверия по вопросам противодействия коррупции (далее - журнал), согласно приложению № 1 и оформляются согласно </w:t>
      </w:r>
      <w:hyperlink r:id="rId8" w:anchor="P8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C3C37" w:rsidRDefault="000C3C37" w:rsidP="000C3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Обращения, поступающие по телефону доверия, не относящиеся к компетенции администрации Слудского сельского поселения,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 журнале, но не рассматриваются.</w:t>
      </w:r>
    </w:p>
    <w:p w:rsidR="000C3C37" w:rsidRDefault="000C3C37" w:rsidP="000C3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Обращения, поступившие по телефону доверия, рассматриваются в порядке и сроки, которые установлены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0C3C37" w:rsidRDefault="000C3C37" w:rsidP="000C3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Организацию работы телефона доверия осуществляет специалист администрации, которая:</w:t>
      </w:r>
    </w:p>
    <w:p w:rsidR="000C3C37" w:rsidRDefault="000C3C37" w:rsidP="000C3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фиксирует на бумажном носителе текст обращения;</w:t>
      </w:r>
    </w:p>
    <w:p w:rsidR="000C3C37" w:rsidRDefault="000C3C37" w:rsidP="000C3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обращение в журнале;</w:t>
      </w:r>
    </w:p>
    <w:p w:rsidR="000C3C37" w:rsidRDefault="000C3C37" w:rsidP="000C3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и обобщает обращения, поступившие по телефону доверия, в целях разработки и реализации антикоррупционных мероприятий.</w:t>
      </w:r>
    </w:p>
    <w:p w:rsidR="000C3C37" w:rsidRDefault="000C3C37" w:rsidP="000C3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 администрации, работающая с информацией, полученной по телефону доверия, 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  <w:proofErr w:type="gramEnd"/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C3C37" w:rsidRDefault="000C3C37" w:rsidP="000C3C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0C3C37" w:rsidRDefault="000C3C37" w:rsidP="000C3C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обращений граждан и организаций,</w:t>
      </w:r>
    </w:p>
    <w:p w:rsidR="000C3C37" w:rsidRDefault="000C3C37" w:rsidP="000C3C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телефону доверия</w:t>
      </w:r>
    </w:p>
    <w:p w:rsidR="000C3C37" w:rsidRDefault="000C3C37" w:rsidP="000C3C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</w:p>
    <w:p w:rsidR="000C3C37" w:rsidRDefault="000C3C37" w:rsidP="000C3C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1417"/>
        <w:gridCol w:w="1361"/>
        <w:gridCol w:w="1531"/>
        <w:gridCol w:w="1531"/>
        <w:gridCol w:w="1984"/>
        <w:gridCol w:w="1232"/>
      </w:tblGrid>
      <w:tr w:rsidR="000C3C37" w:rsidTr="000C3C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Дата, время регистрации обращения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содержание обращения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имя, отчество (последнее - при наличии) абонента (при наличии информации)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Адрес, телефон абонента (при наличии информации)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Фамилия, имя, отчество (последнее - при наличии) муниципального служащего, обработавшего обращение, подпись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Принятые меры</w:t>
            </w:r>
          </w:p>
        </w:tc>
      </w:tr>
      <w:tr w:rsidR="000C3C37" w:rsidTr="000C3C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7" w:rsidRDefault="000C3C37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7" w:rsidRDefault="000C3C37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7" w:rsidRDefault="000C3C37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7" w:rsidRDefault="000C3C37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7" w:rsidRDefault="000C3C37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7" w:rsidRDefault="000C3C37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7" w:rsidRDefault="000C3C37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</w:tbl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both"/>
      </w:pPr>
    </w:p>
    <w:p w:rsidR="000C3C37" w:rsidRDefault="000C3C37" w:rsidP="000C3C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C3C37" w:rsidRDefault="000C3C37" w:rsidP="000C3C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0C3C37" w:rsidRDefault="000C3C37" w:rsidP="000C3C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C3C37" w:rsidTr="000C3C37">
        <w:tc>
          <w:tcPr>
            <w:tcW w:w="9070" w:type="dxa"/>
          </w:tcPr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" w:name="P85"/>
            <w:bookmarkEnd w:id="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ОБРАЩЕНИЕ,</w:t>
            </w:r>
          </w:p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поступившее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телефону доверия</w:t>
            </w:r>
          </w:p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вопросам противодействия коррупции</w:t>
            </w:r>
          </w:p>
          <w:p w:rsidR="000C3C37" w:rsidRDefault="000C3C37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Дата, время: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(указывается дата, время поступления обращения на телефон доверия (число, месяц, год, час, минуты))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имя, отчество, название организации: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(указывается фамилия, имя, отчество (последнее - при наличии) гражданина, название организации</w:t>
            </w:r>
            <w:proofErr w:type="gramEnd"/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либо делается запись о том, что гражданин не сообщил фамилию, имя, отчество (последнее - при наличии), название организации)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проживания гражданина, юридический адрес организации: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(указывается адрес, который сообщил гражданин,</w:t>
            </w:r>
            <w:proofErr w:type="gramEnd"/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либо делается запись о том, что гражданин адрес не сообщил)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Контактный телефон: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(номер телефона, с которого звонил и (или) который сообщил гражданин,</w:t>
            </w:r>
            <w:proofErr w:type="gramEnd"/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либо делается запись о том, что телефон не определился и (или) гражданин номер телефона не сообщил)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обращения: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Обращение оформил:</w:t>
            </w:r>
          </w:p>
          <w:p w:rsidR="000C3C37" w:rsidRDefault="000C3C37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</w:t>
            </w:r>
          </w:p>
          <w:p w:rsidR="000C3C37" w:rsidRDefault="000C3C3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(должность, инициалы и фамилия, подпись лица, оформившего обращение)</w:t>
            </w:r>
          </w:p>
        </w:tc>
      </w:tr>
    </w:tbl>
    <w:p w:rsidR="000C3C37" w:rsidRDefault="000C3C37" w:rsidP="000C3C37">
      <w:pPr>
        <w:pStyle w:val="ConsPlusNormal"/>
        <w:jc w:val="both"/>
        <w:rPr>
          <w:rFonts w:ascii="Times New Roman" w:hAnsi="Times New Roman" w:cs="Times New Roman"/>
        </w:rPr>
      </w:pPr>
      <w:bookmarkStart w:id="4" w:name="_GoBack"/>
      <w:bookmarkEnd w:id="4"/>
    </w:p>
    <w:sectPr w:rsidR="000C3C37" w:rsidSect="000C3C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18"/>
    <w:rsid w:val="00015771"/>
    <w:rsid w:val="000C3C37"/>
    <w:rsid w:val="003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3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3C37"/>
    <w:rPr>
      <w:color w:val="0563C1"/>
      <w:u w:val="single"/>
    </w:rPr>
  </w:style>
  <w:style w:type="paragraph" w:styleId="a4">
    <w:name w:val="Subtitle"/>
    <w:basedOn w:val="a"/>
    <w:link w:val="a5"/>
    <w:qFormat/>
    <w:rsid w:val="000C3C37"/>
    <w:pPr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0C3C37"/>
    <w:rPr>
      <w:rFonts w:eastAsia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0C3C37"/>
    <w:pPr>
      <w:spacing w:after="0" w:line="240" w:lineRule="auto"/>
      <w:jc w:val="both"/>
    </w:pPr>
    <w:rPr>
      <w:rFonts w:eastAsia="Calibri"/>
      <w:sz w:val="28"/>
      <w:szCs w:val="20"/>
    </w:rPr>
  </w:style>
  <w:style w:type="paragraph" w:customStyle="1" w:styleId="ConsPlusNormal">
    <w:name w:val="ConsPlusNormal"/>
    <w:rsid w:val="000C3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0C3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3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3C37"/>
    <w:rPr>
      <w:color w:val="0563C1"/>
      <w:u w:val="single"/>
    </w:rPr>
  </w:style>
  <w:style w:type="paragraph" w:styleId="a4">
    <w:name w:val="Subtitle"/>
    <w:basedOn w:val="a"/>
    <w:link w:val="a5"/>
    <w:qFormat/>
    <w:rsid w:val="000C3C37"/>
    <w:pPr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0C3C37"/>
    <w:rPr>
      <w:rFonts w:eastAsia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0C3C37"/>
    <w:pPr>
      <w:spacing w:after="0" w:line="240" w:lineRule="auto"/>
      <w:jc w:val="both"/>
    </w:pPr>
    <w:rPr>
      <w:rFonts w:eastAsia="Calibri"/>
      <w:sz w:val="28"/>
      <w:szCs w:val="20"/>
    </w:rPr>
  </w:style>
  <w:style w:type="paragraph" w:customStyle="1" w:styleId="ConsPlusNormal">
    <w:name w:val="ConsPlusNormal"/>
    <w:rsid w:val="000C3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0C3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8;&#1072;&#1089;&#1087;&#1086;&#1088;&#1103;&#1078;&#1077;&#1085;&#1080;&#1077;%20&#1087;&#1086;%20&#1075;&#1083;&#1072;&#1074;&#1077;(&#1090;&#1077;&#1083;&#1077;&#1092;&#1086;&#1085;%20&#1076;&#1086;&#1074;&#1077;&#1088;&#1080;&#1103;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88;&#1072;&#1089;&#1087;&#1086;&#1088;&#1103;&#1078;&#1077;&#1085;&#1080;&#1077;%20&#1087;&#1086;%20&#1075;&#1083;&#1072;&#1074;&#1077;(&#1090;&#1077;&#1083;&#1077;&#1092;&#1086;&#1085;%20&#1076;&#1086;&#1074;&#1077;&#1088;&#1080;&#1103;)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8;&#1072;&#1089;&#1087;&#1086;&#1088;&#1103;&#1078;&#1077;&#1085;&#1080;&#1077;%20&#1087;&#1086;%20&#1075;&#1083;&#1072;&#1074;&#1077;(&#1090;&#1077;&#1083;&#1077;&#1092;&#1086;&#1085;%20&#1076;&#1086;&#1074;&#1077;&#1088;&#1080;&#1103;)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88;&#1072;&#1089;&#1087;&#1086;&#1088;&#1103;&#1078;&#1077;&#1085;&#1080;&#1077;%20&#1087;&#1086;%20&#1075;&#1083;&#1072;&#1074;&#1077;(&#1090;&#1077;&#1083;&#1077;&#1092;&#1086;&#1085;%20&#1076;&#1086;&#1074;&#1077;&#1088;&#1080;&#1103;)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7876044085528C12BB1E33381C0CF85712955E7A0F94CA960269FD21AF485ABCBD55CC1A04515AF3EC74F292OE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2023-05-02T08:16:00Z</dcterms:created>
  <dcterms:modified xsi:type="dcterms:W3CDTF">2023-05-02T08:17:00Z</dcterms:modified>
</cp:coreProperties>
</file>