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C0" w:rsidRDefault="001B67C0" w:rsidP="001B67C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СЛУДСКОГО СЕЛЬСКОГО ПОСЕЛЕНИЯ </w:t>
      </w:r>
    </w:p>
    <w:p w:rsidR="001B67C0" w:rsidRDefault="001B67C0" w:rsidP="001B67C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1B67C0" w:rsidRDefault="001B67C0" w:rsidP="001B67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C0" w:rsidRDefault="001B67C0" w:rsidP="001B67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C0" w:rsidRPr="009D38FC" w:rsidRDefault="001B67C0" w:rsidP="001B6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D38F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1B67C0" w:rsidRDefault="001B67C0" w:rsidP="001B67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1B67C0" w:rsidTr="005A17B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7C0" w:rsidRDefault="001B67C0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17.11.2023</w:t>
            </w:r>
          </w:p>
        </w:tc>
        <w:tc>
          <w:tcPr>
            <w:tcW w:w="5173" w:type="dxa"/>
          </w:tcPr>
          <w:p w:rsidR="001B67C0" w:rsidRDefault="001B67C0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1B67C0" w:rsidRDefault="001B67C0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7C0" w:rsidRDefault="001B67C0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</w:t>
            </w:r>
          </w:p>
        </w:tc>
      </w:tr>
      <w:tr w:rsidR="001B67C0" w:rsidTr="005A17B0">
        <w:tc>
          <w:tcPr>
            <w:tcW w:w="9360" w:type="dxa"/>
            <w:gridSpan w:val="4"/>
            <w:hideMark/>
          </w:tcPr>
          <w:p w:rsidR="001B67C0" w:rsidRDefault="001B67C0" w:rsidP="005A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1B67C0" w:rsidRDefault="001B67C0" w:rsidP="001B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7C0" w:rsidRDefault="001B67C0" w:rsidP="001B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7C0" w:rsidRPr="00B66A5D" w:rsidRDefault="001B67C0" w:rsidP="001B67C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</w:t>
      </w:r>
    </w:p>
    <w:p w:rsidR="001B67C0" w:rsidRDefault="001B67C0" w:rsidP="001B67C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67C0" w:rsidRDefault="001B67C0" w:rsidP="001B67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Слудское сельское поселение Вятскополянского района Кировской области, </w:t>
      </w:r>
      <w:r w:rsidRPr="00E37124">
        <w:rPr>
          <w:rFonts w:ascii="Times New Roman" w:eastAsia="Times New Roman" w:hAnsi="Times New Roman" w:cs="Times New Roman"/>
          <w:sz w:val="28"/>
          <w:szCs w:val="28"/>
        </w:rPr>
        <w:t>Порядком организации и проведения публичных слушаний в муниципальном образовании Слудское сельское поселение Вятскополянского района Кировской области, утвержденным решением Слудской сельской Думы от 22.12.2022 № 19</w:t>
      </w:r>
      <w:r>
        <w:rPr>
          <w:rFonts w:ascii="Times New Roman" w:eastAsia="Times New Roman" w:hAnsi="Times New Roman" w:cs="Times New Roman"/>
          <w:sz w:val="28"/>
          <w:szCs w:val="28"/>
        </w:rPr>
        <w:t>,  ПОСТАНОВЛЯЮ:</w:t>
      </w:r>
      <w:proofErr w:type="gramEnd"/>
    </w:p>
    <w:p w:rsidR="001B67C0" w:rsidRDefault="001B67C0" w:rsidP="001B67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обсуждению проекта решения Слудской сельской Думы</w:t>
      </w:r>
      <w:r w:rsidRPr="009D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Слудское сельское поселение Вятскополянского района Кировской области» </w:t>
      </w:r>
      <w:r w:rsidRPr="00A26C38">
        <w:rPr>
          <w:rFonts w:ascii="Times New Roman" w:eastAsia="Times New Roman" w:hAnsi="Times New Roman" w:cs="Times New Roman"/>
          <w:sz w:val="28"/>
          <w:szCs w:val="28"/>
        </w:rPr>
        <w:t>06 декабря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14.00 часов по адресу: Кировская область, Вятскополянский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Слудка, ул. Молодежная, д. 5а, МКУ Администрация Слудского сельского поселения Вятскополянского района Кировской области.</w:t>
      </w:r>
    </w:p>
    <w:p w:rsidR="001B67C0" w:rsidRDefault="001B67C0" w:rsidP="001B67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постановление, проект решения Слудской сельской Думы </w:t>
      </w:r>
      <w:r w:rsidRPr="00B66A5D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Слудское сельское поселение Вятскополянского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Слудского сельского поселения и на официальном сайте 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 в сети Интернет.</w:t>
      </w:r>
    </w:p>
    <w:p w:rsidR="001B67C0" w:rsidRDefault="001B67C0" w:rsidP="001B67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публичных слушаний специалиста администрации Слудского сельского поселения Орехову Н.А.</w:t>
      </w:r>
    </w:p>
    <w:p w:rsidR="001B67C0" w:rsidRDefault="001B67C0" w:rsidP="001B67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7C0" w:rsidRDefault="001B67C0" w:rsidP="001B67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771" w:rsidRDefault="001B67C0" w:rsidP="001B67C0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С.Г. Ржанникова</w:t>
      </w:r>
      <w:bookmarkStart w:id="0" w:name="_GoBack"/>
      <w:bookmarkEnd w:id="0"/>
    </w:p>
    <w:sectPr w:rsidR="00015771" w:rsidSect="001B67C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95"/>
    <w:rsid w:val="00015771"/>
    <w:rsid w:val="001B67C0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C0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C0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2023-11-20T11:19:00Z</dcterms:created>
  <dcterms:modified xsi:type="dcterms:W3CDTF">2023-11-20T11:20:00Z</dcterms:modified>
</cp:coreProperties>
</file>