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1E" w:rsidRPr="008531E4" w:rsidRDefault="00B1571E" w:rsidP="00B1571E">
      <w:pPr>
        <w:shd w:val="clear" w:color="auto" w:fill="FFFFFF"/>
        <w:spacing w:before="100" w:beforeAutospacing="1" w:after="100" w:afterAutospacing="1"/>
        <w:jc w:val="center"/>
        <w:rPr>
          <w:sz w:val="18"/>
          <w:szCs w:val="18"/>
        </w:rPr>
      </w:pPr>
      <w:r w:rsidRPr="008531E4">
        <w:rPr>
          <w:b/>
          <w:bCs/>
          <w:sz w:val="28"/>
          <w:szCs w:val="28"/>
        </w:rPr>
        <w:t>АДМИНИСТРАЦИЯ СЛУДСКОГО СЕЛЬСКОГО ПОСЕЛЕНИЯ ВЯТСКОПОЛЯНСКОГО РАЙОНА КИРОВСКОЙ ОБЛАСТИ</w:t>
      </w:r>
    </w:p>
    <w:p w:rsidR="00B1571E" w:rsidRPr="008531E4" w:rsidRDefault="00B1571E" w:rsidP="00B1571E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 w:rsidRPr="008531E4">
        <w:rPr>
          <w:b/>
          <w:bCs/>
          <w:sz w:val="32"/>
          <w:szCs w:val="3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B1571E" w:rsidRPr="008531E4" w:rsidTr="00533888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1571E" w:rsidRPr="008531E4" w:rsidRDefault="00B1571E" w:rsidP="00533888">
            <w:pPr>
              <w:pStyle w:val="ac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18.10.2022</w:t>
            </w:r>
          </w:p>
        </w:tc>
        <w:tc>
          <w:tcPr>
            <w:tcW w:w="5173" w:type="dxa"/>
          </w:tcPr>
          <w:p w:rsidR="00B1571E" w:rsidRPr="008531E4" w:rsidRDefault="00B1571E" w:rsidP="00533888">
            <w:pPr>
              <w:pStyle w:val="ac"/>
              <w:spacing w:line="276" w:lineRule="auto"/>
              <w:rPr>
                <w:position w:val="-6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B1571E" w:rsidRPr="008531E4" w:rsidRDefault="00B1571E" w:rsidP="00533888">
            <w:pPr>
              <w:pStyle w:val="ac"/>
              <w:spacing w:line="276" w:lineRule="auto"/>
              <w:rPr>
                <w:szCs w:val="28"/>
              </w:rPr>
            </w:pPr>
            <w:r w:rsidRPr="008531E4">
              <w:rPr>
                <w:position w:val="-6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71E" w:rsidRPr="008531E4" w:rsidRDefault="00B1571E" w:rsidP="00533888">
            <w:pPr>
              <w:pStyle w:val="ac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86</w:t>
            </w:r>
          </w:p>
        </w:tc>
      </w:tr>
      <w:tr w:rsidR="00B1571E" w:rsidRPr="008531E4" w:rsidTr="00533888">
        <w:tc>
          <w:tcPr>
            <w:tcW w:w="9360" w:type="dxa"/>
            <w:gridSpan w:val="4"/>
            <w:hideMark/>
          </w:tcPr>
          <w:p w:rsidR="00B1571E" w:rsidRPr="008531E4" w:rsidRDefault="00B1571E" w:rsidP="00533888">
            <w:pPr>
              <w:pStyle w:val="ac"/>
              <w:spacing w:line="276" w:lineRule="auto"/>
              <w:jc w:val="center"/>
              <w:rPr>
                <w:szCs w:val="28"/>
              </w:rPr>
            </w:pPr>
            <w:proofErr w:type="gramStart"/>
            <w:r w:rsidRPr="008531E4">
              <w:rPr>
                <w:szCs w:val="28"/>
              </w:rPr>
              <w:t>с</w:t>
            </w:r>
            <w:proofErr w:type="gramEnd"/>
            <w:r w:rsidRPr="008531E4">
              <w:rPr>
                <w:szCs w:val="28"/>
              </w:rPr>
              <w:t>. Слудка</w:t>
            </w:r>
          </w:p>
        </w:tc>
      </w:tr>
    </w:tbl>
    <w:p w:rsidR="00B1571E" w:rsidRDefault="00B1571E" w:rsidP="00B1571E">
      <w:pPr>
        <w:suppressAutoHyphens/>
        <w:jc w:val="center"/>
        <w:rPr>
          <w:bCs/>
          <w:sz w:val="28"/>
          <w:szCs w:val="28"/>
          <w:lang w:eastAsia="ar-SA"/>
        </w:rPr>
      </w:pPr>
    </w:p>
    <w:p w:rsidR="00B1571E" w:rsidRPr="002A284B" w:rsidRDefault="00B1571E" w:rsidP="00B1571E">
      <w:pPr>
        <w:suppressAutoHyphens/>
        <w:jc w:val="center"/>
        <w:rPr>
          <w:bCs/>
          <w:sz w:val="28"/>
          <w:szCs w:val="28"/>
          <w:lang w:eastAsia="ar-SA"/>
        </w:rPr>
      </w:pPr>
    </w:p>
    <w:p w:rsidR="00B1571E" w:rsidRDefault="00B1571E" w:rsidP="00B1571E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Об утверждении П</w:t>
      </w:r>
      <w:r w:rsidRPr="00613CC0">
        <w:rPr>
          <w:b/>
          <w:bCs/>
          <w:sz w:val="28"/>
          <w:szCs w:val="28"/>
          <w:lang w:eastAsia="ar-SA"/>
        </w:rPr>
        <w:t>орядка сбора,</w:t>
      </w:r>
      <w:r w:rsidRPr="00613CC0">
        <w:rPr>
          <w:b/>
        </w:rPr>
        <w:t xml:space="preserve"> </w:t>
      </w:r>
      <w:r w:rsidRPr="00613CC0">
        <w:rPr>
          <w:b/>
          <w:bCs/>
          <w:sz w:val="28"/>
          <w:szCs w:val="28"/>
          <w:lang w:eastAsia="ar-SA"/>
        </w:rPr>
        <w:t xml:space="preserve">расходования и распределения </w:t>
      </w:r>
    </w:p>
    <w:p w:rsidR="00B1571E" w:rsidRDefault="00B1571E" w:rsidP="00B1571E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613CC0">
        <w:rPr>
          <w:b/>
          <w:bCs/>
          <w:sz w:val="28"/>
          <w:szCs w:val="28"/>
          <w:lang w:eastAsia="ar-SA"/>
        </w:rPr>
        <w:t xml:space="preserve">денежных средств населения и спонсоров при участии </w:t>
      </w:r>
    </w:p>
    <w:p w:rsidR="00B1571E" w:rsidRDefault="00B1571E" w:rsidP="00B1571E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613CC0">
        <w:rPr>
          <w:b/>
          <w:bCs/>
          <w:sz w:val="28"/>
          <w:szCs w:val="28"/>
          <w:lang w:eastAsia="ar-SA"/>
        </w:rPr>
        <w:t>в Проекте по поддержке местных инициатив</w:t>
      </w:r>
    </w:p>
    <w:p w:rsidR="00B1571E" w:rsidRPr="00613CC0" w:rsidRDefault="00B1571E" w:rsidP="00B1571E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B1571E" w:rsidRDefault="00B1571E" w:rsidP="00B1571E">
      <w:pPr>
        <w:suppressAutoHyphens/>
        <w:ind w:left="709"/>
        <w:jc w:val="center"/>
        <w:rPr>
          <w:bCs/>
          <w:sz w:val="28"/>
          <w:szCs w:val="28"/>
          <w:lang w:eastAsia="ar-SA"/>
        </w:rPr>
      </w:pPr>
    </w:p>
    <w:p w:rsidR="00B1571E" w:rsidRPr="00613CC0" w:rsidRDefault="00B1571E" w:rsidP="00B1571E">
      <w:pPr>
        <w:shd w:val="clear" w:color="auto" w:fill="FBFBFB"/>
        <w:spacing w:after="150"/>
        <w:ind w:firstLine="708"/>
        <w:jc w:val="both"/>
        <w:rPr>
          <w:rFonts w:ascii="RobotoRegular" w:hAnsi="RobotoRegular"/>
          <w:color w:val="000000"/>
          <w:sz w:val="28"/>
          <w:szCs w:val="28"/>
        </w:rPr>
      </w:pPr>
      <w:proofErr w:type="gramStart"/>
      <w:r w:rsidRPr="00613CC0">
        <w:rPr>
          <w:rFonts w:ascii="RobotoRegular" w:hAnsi="RobotoRegular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Проекта по поддержке местных инициатив в администрации Слудского сельского поселения Вятскополянского района Кировской области,  в целях законности и результативности использования бюджетных средств, выделенных на реализацию инвестиционных программ и проектов развития общественной инфраструктуры муниципального образования Слудское сельское поселение Вятскополянского района Кировской</w:t>
      </w:r>
      <w:proofErr w:type="gramEnd"/>
      <w:r w:rsidRPr="00613CC0">
        <w:rPr>
          <w:rFonts w:ascii="RobotoRegular" w:hAnsi="RobotoRegular"/>
          <w:color w:val="000000"/>
          <w:sz w:val="28"/>
          <w:szCs w:val="28"/>
        </w:rPr>
        <w:t xml:space="preserve"> области, администрация Слудского сельского поселения ПОСТАНОВЛЯЕТ:</w:t>
      </w:r>
    </w:p>
    <w:p w:rsidR="00B1571E" w:rsidRPr="00613CC0" w:rsidRDefault="00B1571E" w:rsidP="00B1571E">
      <w:pPr>
        <w:shd w:val="clear" w:color="auto" w:fill="FBFBFB"/>
        <w:spacing w:after="150"/>
        <w:ind w:firstLine="709"/>
        <w:jc w:val="both"/>
        <w:rPr>
          <w:rFonts w:ascii="RobotoRegular" w:hAnsi="RobotoRegular"/>
          <w:color w:val="000000"/>
          <w:sz w:val="28"/>
          <w:szCs w:val="28"/>
        </w:rPr>
      </w:pPr>
      <w:r w:rsidRPr="00613CC0">
        <w:rPr>
          <w:rFonts w:ascii="RobotoRegular" w:hAnsi="RobotoRegular"/>
          <w:color w:val="000000"/>
          <w:sz w:val="28"/>
          <w:szCs w:val="28"/>
        </w:rPr>
        <w:t>1.      Утвердить Порядок сбора, расходования и распределения денежных средств населения и спонсоров при участии в Проекте по поддержке местных инициатив. (Прилагается).</w:t>
      </w:r>
    </w:p>
    <w:p w:rsidR="00B1571E" w:rsidRPr="00613CC0" w:rsidRDefault="00B1571E" w:rsidP="00B1571E">
      <w:pPr>
        <w:shd w:val="clear" w:color="auto" w:fill="FBFBFB"/>
        <w:spacing w:after="150"/>
        <w:ind w:firstLine="709"/>
        <w:jc w:val="both"/>
        <w:rPr>
          <w:rFonts w:ascii="RobotoRegular" w:hAnsi="RobotoRegular"/>
          <w:color w:val="000000"/>
          <w:sz w:val="28"/>
          <w:szCs w:val="28"/>
        </w:rPr>
      </w:pPr>
      <w:r>
        <w:rPr>
          <w:rFonts w:ascii="RobotoRegular" w:hAnsi="RobotoRegular"/>
          <w:color w:val="000000"/>
          <w:sz w:val="28"/>
          <w:szCs w:val="28"/>
        </w:rPr>
        <w:t>2</w:t>
      </w:r>
      <w:r w:rsidRPr="00613CC0">
        <w:rPr>
          <w:rFonts w:ascii="RobotoRegular" w:hAnsi="RobotoRegular"/>
          <w:color w:val="000000"/>
          <w:sz w:val="28"/>
          <w:szCs w:val="28"/>
        </w:rPr>
        <w:t xml:space="preserve">.      Настоящее постановление опубликовать в  </w:t>
      </w:r>
      <w:r>
        <w:rPr>
          <w:rFonts w:ascii="RobotoRegular" w:hAnsi="RobotoRegular"/>
          <w:color w:val="000000"/>
          <w:sz w:val="28"/>
          <w:szCs w:val="28"/>
        </w:rPr>
        <w:t>информационном бюллетене</w:t>
      </w:r>
      <w:r w:rsidRPr="00613CC0">
        <w:rPr>
          <w:rFonts w:ascii="RobotoRegular" w:hAnsi="RobotoRegular"/>
          <w:color w:val="000000"/>
          <w:sz w:val="28"/>
          <w:szCs w:val="28"/>
        </w:rPr>
        <w:t xml:space="preserve">  и разметить на официальном сайте администрации  </w:t>
      </w:r>
      <w:r>
        <w:rPr>
          <w:rFonts w:ascii="RobotoRegular" w:hAnsi="RobotoRegular"/>
          <w:color w:val="000000"/>
          <w:sz w:val="28"/>
          <w:szCs w:val="28"/>
        </w:rPr>
        <w:t>Вятскополянского муниципального района.</w:t>
      </w:r>
    </w:p>
    <w:p w:rsidR="00B1571E" w:rsidRDefault="00B1571E" w:rsidP="00B1571E">
      <w:pPr>
        <w:shd w:val="clear" w:color="auto" w:fill="FBFBFB"/>
        <w:spacing w:after="150"/>
        <w:ind w:firstLine="709"/>
        <w:jc w:val="both"/>
        <w:rPr>
          <w:rFonts w:ascii="RobotoRegular" w:hAnsi="RobotoRegular"/>
          <w:color w:val="000000"/>
          <w:sz w:val="28"/>
          <w:szCs w:val="28"/>
        </w:rPr>
      </w:pPr>
      <w:r>
        <w:rPr>
          <w:rFonts w:ascii="RobotoRegular" w:hAnsi="RobotoRegular"/>
          <w:color w:val="000000"/>
          <w:sz w:val="28"/>
          <w:szCs w:val="28"/>
        </w:rPr>
        <w:t>3</w:t>
      </w:r>
      <w:r w:rsidRPr="00613CC0">
        <w:rPr>
          <w:rFonts w:ascii="RobotoRegular" w:hAnsi="RobotoRegular"/>
          <w:color w:val="000000"/>
          <w:sz w:val="28"/>
          <w:szCs w:val="28"/>
        </w:rPr>
        <w:t xml:space="preserve">.      </w:t>
      </w:r>
      <w:proofErr w:type="gramStart"/>
      <w:r w:rsidRPr="00613CC0">
        <w:rPr>
          <w:rFonts w:ascii="RobotoRegular" w:hAnsi="RobotoRegular"/>
          <w:color w:val="000000"/>
          <w:sz w:val="28"/>
          <w:szCs w:val="28"/>
        </w:rPr>
        <w:t>Контроль за</w:t>
      </w:r>
      <w:proofErr w:type="gramEnd"/>
      <w:r w:rsidRPr="00613CC0">
        <w:rPr>
          <w:rFonts w:ascii="RobotoRegular" w:hAnsi="RobotoRegular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1571E" w:rsidRDefault="00B1571E" w:rsidP="00B1571E">
      <w:pPr>
        <w:shd w:val="clear" w:color="auto" w:fill="FBFBFB"/>
        <w:spacing w:after="150"/>
        <w:ind w:firstLine="709"/>
        <w:jc w:val="both"/>
        <w:rPr>
          <w:rFonts w:ascii="RobotoRegular" w:hAnsi="RobotoRegular"/>
          <w:color w:val="000000"/>
          <w:sz w:val="28"/>
          <w:szCs w:val="28"/>
        </w:rPr>
      </w:pPr>
    </w:p>
    <w:p w:rsidR="00B1571E" w:rsidRPr="00613CC0" w:rsidRDefault="00B1571E" w:rsidP="00B1571E">
      <w:pPr>
        <w:shd w:val="clear" w:color="auto" w:fill="FBFBFB"/>
        <w:spacing w:after="150"/>
        <w:ind w:firstLine="709"/>
        <w:jc w:val="both"/>
        <w:rPr>
          <w:rFonts w:ascii="RobotoRegular" w:hAnsi="RobotoRegular"/>
          <w:color w:val="000000"/>
          <w:sz w:val="28"/>
          <w:szCs w:val="28"/>
        </w:rPr>
      </w:pPr>
    </w:p>
    <w:p w:rsidR="00B1571E" w:rsidRDefault="00B1571E" w:rsidP="00B1571E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B1571E" w:rsidRDefault="00B1571E" w:rsidP="00B1571E">
      <w:pPr>
        <w:jc w:val="both"/>
        <w:rPr>
          <w:sz w:val="28"/>
        </w:rPr>
      </w:pPr>
      <w:r>
        <w:rPr>
          <w:sz w:val="28"/>
        </w:rPr>
        <w:t>Слудско</w:t>
      </w:r>
      <w:r>
        <w:rPr>
          <w:sz w:val="28"/>
        </w:rPr>
        <w:t>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 xml:space="preserve"> С.Г. Ржанникова</w:t>
      </w:r>
    </w:p>
    <w:p w:rsidR="00B1571E" w:rsidRDefault="00B1571E" w:rsidP="00B1571E">
      <w:pPr>
        <w:jc w:val="both"/>
        <w:rPr>
          <w:sz w:val="28"/>
        </w:rPr>
      </w:pPr>
    </w:p>
    <w:p w:rsidR="00B1571E" w:rsidRDefault="00B1571E" w:rsidP="00B1571E">
      <w:pPr>
        <w:jc w:val="both"/>
        <w:rPr>
          <w:sz w:val="28"/>
        </w:rPr>
      </w:pPr>
    </w:p>
    <w:p w:rsidR="00B1571E" w:rsidRDefault="00B1571E" w:rsidP="00B1571E">
      <w:pPr>
        <w:jc w:val="both"/>
        <w:rPr>
          <w:sz w:val="28"/>
        </w:rPr>
      </w:pPr>
    </w:p>
    <w:p w:rsidR="00B1571E" w:rsidRDefault="00B1571E" w:rsidP="00B1571E">
      <w:pPr>
        <w:jc w:val="both"/>
        <w:rPr>
          <w:sz w:val="28"/>
        </w:rPr>
      </w:pPr>
    </w:p>
    <w:p w:rsidR="00B1571E" w:rsidRDefault="00B1571E" w:rsidP="00B1571E">
      <w:pPr>
        <w:jc w:val="both"/>
        <w:rPr>
          <w:sz w:val="28"/>
        </w:rPr>
      </w:pPr>
    </w:p>
    <w:p w:rsidR="00B1571E" w:rsidRPr="00613CC0" w:rsidRDefault="00B1571E" w:rsidP="00B1571E">
      <w:pPr>
        <w:shd w:val="clear" w:color="auto" w:fill="FBFBFB"/>
        <w:ind w:left="5670"/>
        <w:jc w:val="both"/>
        <w:rPr>
          <w:rFonts w:ascii="RobotoRegular" w:hAnsi="RobotoRegular"/>
          <w:color w:val="000000"/>
          <w:sz w:val="27"/>
          <w:szCs w:val="27"/>
        </w:rPr>
      </w:pPr>
      <w:r w:rsidRPr="00613CC0">
        <w:rPr>
          <w:rFonts w:ascii="RobotoRegular" w:hAnsi="RobotoRegular"/>
          <w:color w:val="000000"/>
          <w:sz w:val="27"/>
          <w:szCs w:val="27"/>
        </w:rPr>
        <w:lastRenderedPageBreak/>
        <w:t>УТВЕРЖДЕН</w:t>
      </w:r>
    </w:p>
    <w:p w:rsidR="00B1571E" w:rsidRPr="00613CC0" w:rsidRDefault="00B1571E" w:rsidP="00B1571E">
      <w:pPr>
        <w:shd w:val="clear" w:color="auto" w:fill="FBFBFB"/>
        <w:ind w:left="5670"/>
        <w:jc w:val="both"/>
        <w:rPr>
          <w:rFonts w:ascii="RobotoRegular" w:hAnsi="RobotoRegular"/>
          <w:color w:val="000000"/>
          <w:sz w:val="27"/>
          <w:szCs w:val="27"/>
        </w:rPr>
      </w:pPr>
      <w:r w:rsidRPr="00613CC0">
        <w:rPr>
          <w:rFonts w:ascii="RobotoRegular" w:hAnsi="RobotoRegular"/>
          <w:color w:val="000000"/>
          <w:sz w:val="27"/>
          <w:szCs w:val="27"/>
        </w:rPr>
        <w:t xml:space="preserve">постановлением  </w:t>
      </w:r>
      <w:r>
        <w:rPr>
          <w:rFonts w:ascii="RobotoRegular" w:hAnsi="RobotoRegular"/>
          <w:color w:val="000000"/>
          <w:sz w:val="27"/>
          <w:szCs w:val="27"/>
        </w:rPr>
        <w:t>администрации</w:t>
      </w:r>
    </w:p>
    <w:p w:rsidR="00B1571E" w:rsidRPr="00613CC0" w:rsidRDefault="00B1571E" w:rsidP="00B1571E">
      <w:pPr>
        <w:shd w:val="clear" w:color="auto" w:fill="FBFBFB"/>
        <w:ind w:left="567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Слудского</w:t>
      </w:r>
      <w:r w:rsidRPr="00613CC0">
        <w:rPr>
          <w:rFonts w:ascii="RobotoRegular" w:hAnsi="RobotoRegular"/>
          <w:color w:val="000000"/>
          <w:sz w:val="27"/>
          <w:szCs w:val="27"/>
        </w:rPr>
        <w:t xml:space="preserve"> сельского поселения</w:t>
      </w:r>
    </w:p>
    <w:p w:rsidR="00B1571E" w:rsidRPr="00613CC0" w:rsidRDefault="00B1571E" w:rsidP="00B1571E">
      <w:pPr>
        <w:shd w:val="clear" w:color="auto" w:fill="FBFBFB"/>
        <w:ind w:left="5670"/>
        <w:jc w:val="both"/>
        <w:rPr>
          <w:rFonts w:ascii="RobotoRegular" w:hAnsi="RobotoRegular"/>
          <w:color w:val="000000"/>
          <w:sz w:val="27"/>
          <w:szCs w:val="27"/>
        </w:rPr>
      </w:pPr>
      <w:r w:rsidRPr="00613CC0">
        <w:rPr>
          <w:rFonts w:ascii="RobotoRegular" w:hAnsi="RobotoRegular"/>
          <w:color w:val="000000"/>
          <w:sz w:val="27"/>
          <w:szCs w:val="27"/>
        </w:rPr>
        <w:t xml:space="preserve">от </w:t>
      </w:r>
      <w:r>
        <w:rPr>
          <w:rFonts w:ascii="RobotoRegular" w:hAnsi="RobotoRegular"/>
          <w:color w:val="000000"/>
          <w:sz w:val="27"/>
          <w:szCs w:val="27"/>
        </w:rPr>
        <w:t>_</w:t>
      </w:r>
      <w:bookmarkStart w:id="0" w:name="_GoBack"/>
      <w:bookmarkEnd w:id="0"/>
      <w:r>
        <w:rPr>
          <w:rFonts w:ascii="RobotoRegular" w:hAnsi="RobotoRegular"/>
          <w:color w:val="000000"/>
          <w:sz w:val="27"/>
          <w:szCs w:val="27"/>
        </w:rPr>
        <w:t>______________</w:t>
      </w:r>
      <w:r w:rsidRPr="00613CC0">
        <w:rPr>
          <w:rFonts w:ascii="RobotoRegular" w:hAnsi="RobotoRegular"/>
          <w:color w:val="000000"/>
          <w:sz w:val="27"/>
          <w:szCs w:val="27"/>
        </w:rPr>
        <w:t xml:space="preserve"> № </w:t>
      </w:r>
      <w:r>
        <w:rPr>
          <w:rFonts w:ascii="RobotoRegular" w:hAnsi="RobotoRegular"/>
          <w:color w:val="000000"/>
          <w:sz w:val="27"/>
          <w:szCs w:val="27"/>
        </w:rPr>
        <w:t>______</w:t>
      </w:r>
    </w:p>
    <w:p w:rsidR="00B1571E" w:rsidRDefault="00B1571E" w:rsidP="00B1571E">
      <w:pPr>
        <w:shd w:val="clear" w:color="auto" w:fill="FBFBFB"/>
        <w:spacing w:after="150"/>
        <w:jc w:val="both"/>
        <w:rPr>
          <w:rFonts w:ascii="RobotoRegular" w:hAnsi="RobotoRegular"/>
          <w:color w:val="000000"/>
          <w:sz w:val="27"/>
          <w:szCs w:val="27"/>
        </w:rPr>
      </w:pPr>
    </w:p>
    <w:p w:rsidR="00B1571E" w:rsidRDefault="00B1571E" w:rsidP="00B1571E">
      <w:pPr>
        <w:shd w:val="clear" w:color="auto" w:fill="FBFBFB"/>
        <w:spacing w:after="150"/>
        <w:jc w:val="both"/>
        <w:rPr>
          <w:rFonts w:ascii="RobotoRegular" w:hAnsi="RobotoRegular"/>
          <w:color w:val="000000"/>
          <w:sz w:val="27"/>
          <w:szCs w:val="27"/>
        </w:rPr>
      </w:pPr>
    </w:p>
    <w:p w:rsidR="00B1571E" w:rsidRPr="00613CC0" w:rsidRDefault="00B1571E" w:rsidP="00B1571E">
      <w:pPr>
        <w:shd w:val="clear" w:color="auto" w:fill="FBFBFB"/>
        <w:jc w:val="center"/>
        <w:rPr>
          <w:rFonts w:ascii="RobotoRegular" w:hAnsi="RobotoRegular"/>
          <w:b/>
          <w:color w:val="000000"/>
          <w:sz w:val="27"/>
          <w:szCs w:val="27"/>
        </w:rPr>
      </w:pPr>
      <w:r w:rsidRPr="00613CC0">
        <w:rPr>
          <w:rFonts w:ascii="RobotoRegular" w:hAnsi="RobotoRegular"/>
          <w:b/>
          <w:color w:val="000000"/>
          <w:sz w:val="27"/>
          <w:szCs w:val="27"/>
        </w:rPr>
        <w:t>ПОРЯДОК</w:t>
      </w:r>
    </w:p>
    <w:p w:rsidR="00B1571E" w:rsidRDefault="00B1571E" w:rsidP="00B1571E">
      <w:pPr>
        <w:shd w:val="clear" w:color="auto" w:fill="FBFBFB"/>
        <w:jc w:val="center"/>
        <w:rPr>
          <w:rFonts w:ascii="RobotoRegular" w:hAnsi="RobotoRegular"/>
          <w:b/>
          <w:color w:val="000000"/>
          <w:sz w:val="27"/>
          <w:szCs w:val="27"/>
        </w:rPr>
      </w:pPr>
      <w:r w:rsidRPr="00613CC0">
        <w:rPr>
          <w:rFonts w:ascii="RobotoRegular" w:hAnsi="RobotoRegular"/>
          <w:b/>
          <w:color w:val="000000"/>
          <w:sz w:val="27"/>
          <w:szCs w:val="27"/>
        </w:rPr>
        <w:t>сбора, расходования и распределения денежных средств населения и спонсоров при участии в Проекте по поддержке местных инициатив</w:t>
      </w:r>
    </w:p>
    <w:p w:rsidR="00B1571E" w:rsidRDefault="00B1571E" w:rsidP="00B1571E">
      <w:pPr>
        <w:shd w:val="clear" w:color="auto" w:fill="FBFBFB"/>
        <w:jc w:val="center"/>
        <w:rPr>
          <w:rFonts w:ascii="RobotoRegular" w:hAnsi="RobotoRegular"/>
          <w:b/>
          <w:color w:val="000000"/>
          <w:sz w:val="27"/>
          <w:szCs w:val="27"/>
        </w:rPr>
      </w:pPr>
    </w:p>
    <w:p w:rsidR="00B1571E" w:rsidRPr="00613CC0" w:rsidRDefault="00B1571E" w:rsidP="00B1571E">
      <w:pPr>
        <w:shd w:val="clear" w:color="auto" w:fill="FBFBFB"/>
        <w:jc w:val="center"/>
        <w:rPr>
          <w:rFonts w:ascii="RobotoRegular" w:hAnsi="RobotoRegular"/>
          <w:b/>
          <w:color w:val="000000"/>
          <w:sz w:val="27"/>
          <w:szCs w:val="27"/>
        </w:rPr>
      </w:pPr>
    </w:p>
    <w:p w:rsidR="00B1571E" w:rsidRPr="00613CC0" w:rsidRDefault="00B1571E" w:rsidP="00B1571E">
      <w:pPr>
        <w:shd w:val="clear" w:color="auto" w:fill="FBFBFB"/>
        <w:spacing w:after="150"/>
        <w:jc w:val="center"/>
        <w:rPr>
          <w:rFonts w:ascii="RobotoRegular" w:hAnsi="RobotoRegular"/>
          <w:b/>
          <w:color w:val="000000"/>
          <w:sz w:val="27"/>
          <w:szCs w:val="27"/>
        </w:rPr>
      </w:pPr>
      <w:r w:rsidRPr="00613CC0">
        <w:rPr>
          <w:rFonts w:ascii="RobotoRegular" w:hAnsi="RobotoRegular"/>
          <w:b/>
          <w:color w:val="000000"/>
          <w:sz w:val="27"/>
          <w:szCs w:val="27"/>
        </w:rPr>
        <w:t>1. Общие положения</w:t>
      </w:r>
    </w:p>
    <w:p w:rsidR="00B1571E" w:rsidRPr="00613CC0" w:rsidRDefault="00B1571E" w:rsidP="00B1571E">
      <w:pPr>
        <w:shd w:val="clear" w:color="auto" w:fill="FBFBFB"/>
        <w:spacing w:after="150"/>
        <w:ind w:firstLine="567"/>
        <w:jc w:val="both"/>
        <w:rPr>
          <w:rFonts w:ascii="RobotoRegular" w:hAnsi="RobotoRegular"/>
          <w:color w:val="000000"/>
          <w:sz w:val="27"/>
          <w:szCs w:val="27"/>
        </w:rPr>
      </w:pPr>
      <w:r w:rsidRPr="00613CC0">
        <w:rPr>
          <w:rFonts w:ascii="RobotoRegular" w:hAnsi="RobotoRegular"/>
          <w:color w:val="000000"/>
          <w:sz w:val="27"/>
          <w:szCs w:val="27"/>
        </w:rPr>
        <w:t>1.1. Настоящий Порядок разработан в соответствии с Гражданским кодексом Российской Федерации, Бюджетным кодексом Российской Федерации, Налоговым кодексом Российской Федерации, Федеральным законом от 11.08.1995 № 135-ФЗ «О благотворительной деятельности и благотворительных организациях», Законом Российской Федерации от 07.02.1992 № 2300-1 «О защите прав потребителей».</w:t>
      </w:r>
    </w:p>
    <w:p w:rsidR="00B1571E" w:rsidRPr="00613CC0" w:rsidRDefault="00B1571E" w:rsidP="00B1571E">
      <w:pPr>
        <w:shd w:val="clear" w:color="auto" w:fill="FBFBFB"/>
        <w:spacing w:after="150"/>
        <w:ind w:firstLine="567"/>
        <w:jc w:val="both"/>
        <w:rPr>
          <w:rFonts w:ascii="RobotoRegular" w:hAnsi="RobotoRegular"/>
          <w:color w:val="000000"/>
          <w:sz w:val="27"/>
          <w:szCs w:val="27"/>
        </w:rPr>
      </w:pPr>
      <w:r w:rsidRPr="00613CC0">
        <w:rPr>
          <w:rFonts w:ascii="RobotoRegular" w:hAnsi="RobotoRegular"/>
          <w:color w:val="000000"/>
          <w:sz w:val="27"/>
          <w:szCs w:val="27"/>
        </w:rPr>
        <w:t xml:space="preserve">1.2. Настоящий Порядок разработан с целью законности и результативности использования бюджетных средств, выделенных на реализацию инвестиционных программ и проектов развития общественной инфраструктуры  </w:t>
      </w:r>
      <w:r>
        <w:rPr>
          <w:rFonts w:ascii="RobotoRegular" w:hAnsi="RobotoRegular"/>
          <w:color w:val="000000"/>
          <w:sz w:val="27"/>
          <w:szCs w:val="27"/>
        </w:rPr>
        <w:t xml:space="preserve">муниципального образования Слудское сельское поселение Вятскополянского района Кировской области (далее – муниципальное образование) </w:t>
      </w:r>
      <w:r w:rsidRPr="00613CC0">
        <w:rPr>
          <w:rFonts w:ascii="RobotoRegular" w:hAnsi="RobotoRegular"/>
          <w:color w:val="000000"/>
          <w:sz w:val="27"/>
          <w:szCs w:val="27"/>
        </w:rPr>
        <w:t>и регулирует осуществление сбора, расходования и распределения денежных средств, собранных с населения и спонсоров.</w:t>
      </w:r>
    </w:p>
    <w:p w:rsidR="00B1571E" w:rsidRPr="00613CC0" w:rsidRDefault="00B1571E" w:rsidP="00B1571E">
      <w:pPr>
        <w:shd w:val="clear" w:color="auto" w:fill="FBFBFB"/>
        <w:spacing w:after="150"/>
        <w:ind w:firstLine="567"/>
        <w:jc w:val="both"/>
        <w:rPr>
          <w:rFonts w:ascii="RobotoRegular" w:hAnsi="RobotoRegular"/>
          <w:color w:val="000000"/>
          <w:sz w:val="27"/>
          <w:szCs w:val="27"/>
        </w:rPr>
      </w:pPr>
      <w:r w:rsidRPr="00613CC0">
        <w:rPr>
          <w:rFonts w:ascii="RobotoRegular" w:hAnsi="RobotoRegular"/>
          <w:color w:val="000000"/>
          <w:sz w:val="27"/>
          <w:szCs w:val="27"/>
        </w:rPr>
        <w:t xml:space="preserve">1.3. Основными финансовыми источниками реализации инвестиционных программ и проектов развития общественной инфраструктуры  </w:t>
      </w:r>
      <w:r>
        <w:rPr>
          <w:rFonts w:ascii="RobotoRegular" w:hAnsi="RobotoRegular"/>
          <w:color w:val="000000"/>
          <w:sz w:val="27"/>
          <w:szCs w:val="27"/>
        </w:rPr>
        <w:t xml:space="preserve">муниципального образования </w:t>
      </w:r>
      <w:r w:rsidRPr="00613CC0">
        <w:rPr>
          <w:rFonts w:ascii="RobotoRegular" w:hAnsi="RobotoRegular"/>
          <w:color w:val="000000"/>
          <w:sz w:val="27"/>
          <w:szCs w:val="27"/>
        </w:rPr>
        <w:t xml:space="preserve">являются средства областного бюджета, выделяемые в виде субсидий местным бюджетам из областного бюджета на </w:t>
      </w:r>
      <w:proofErr w:type="spellStart"/>
      <w:r w:rsidRPr="00613CC0">
        <w:rPr>
          <w:rFonts w:ascii="RobotoRegular" w:hAnsi="RobotoRegular"/>
          <w:color w:val="000000"/>
          <w:sz w:val="27"/>
          <w:szCs w:val="27"/>
        </w:rPr>
        <w:t>софинансирование</w:t>
      </w:r>
      <w:proofErr w:type="spellEnd"/>
      <w:r w:rsidRPr="00613CC0">
        <w:rPr>
          <w:rFonts w:ascii="RobotoRegular" w:hAnsi="RobotoRegular"/>
          <w:color w:val="000000"/>
          <w:sz w:val="27"/>
          <w:szCs w:val="27"/>
        </w:rPr>
        <w:t xml:space="preserve"> инвестиционных программ и проектов развития общественной инфраструктуры  </w:t>
      </w:r>
      <w:r>
        <w:rPr>
          <w:rFonts w:ascii="RobotoRegular" w:hAnsi="RobotoRegular"/>
          <w:color w:val="000000"/>
          <w:sz w:val="27"/>
          <w:szCs w:val="27"/>
        </w:rPr>
        <w:t>муниципального образования и средства бюджета муниципального образования</w:t>
      </w:r>
      <w:r w:rsidRPr="00613CC0">
        <w:rPr>
          <w:rFonts w:ascii="RobotoRegular" w:hAnsi="RobotoRegular"/>
          <w:color w:val="000000"/>
          <w:sz w:val="27"/>
          <w:szCs w:val="27"/>
        </w:rPr>
        <w:t>.</w:t>
      </w:r>
    </w:p>
    <w:p w:rsidR="00B1571E" w:rsidRPr="00613CC0" w:rsidRDefault="00B1571E" w:rsidP="00B1571E">
      <w:pPr>
        <w:shd w:val="clear" w:color="auto" w:fill="FBFBFB"/>
        <w:spacing w:after="150"/>
        <w:ind w:firstLine="567"/>
        <w:jc w:val="both"/>
        <w:rPr>
          <w:rFonts w:ascii="RobotoRegular" w:hAnsi="RobotoRegular"/>
          <w:color w:val="000000"/>
          <w:sz w:val="27"/>
          <w:szCs w:val="27"/>
        </w:rPr>
      </w:pPr>
      <w:r w:rsidRPr="00613CC0">
        <w:rPr>
          <w:rFonts w:ascii="RobotoRegular" w:hAnsi="RobotoRegular"/>
          <w:color w:val="000000"/>
          <w:sz w:val="27"/>
          <w:szCs w:val="27"/>
        </w:rPr>
        <w:t>1.4. Дополнительными финансовыми источниками являются средства населения и спонсоров, полученные в результате добровольных пожертвований физических лиц и (или)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 (далее по тексту настоящего Порядка — физические и юридические лица).</w:t>
      </w:r>
    </w:p>
    <w:p w:rsidR="00B1571E" w:rsidRPr="00613CC0" w:rsidRDefault="00B1571E" w:rsidP="00B1571E">
      <w:pPr>
        <w:shd w:val="clear" w:color="auto" w:fill="FBFBFB"/>
        <w:spacing w:after="150"/>
        <w:ind w:firstLine="567"/>
        <w:jc w:val="both"/>
        <w:rPr>
          <w:rFonts w:ascii="RobotoRegular" w:hAnsi="RobotoRegular"/>
          <w:color w:val="000000"/>
          <w:sz w:val="27"/>
          <w:szCs w:val="27"/>
        </w:rPr>
      </w:pPr>
      <w:r w:rsidRPr="00613CC0">
        <w:rPr>
          <w:rFonts w:ascii="RobotoRegular" w:hAnsi="RobotoRegular"/>
          <w:color w:val="000000"/>
          <w:sz w:val="27"/>
          <w:szCs w:val="27"/>
        </w:rPr>
        <w:t>1.5. Основным принципом привлечения дополнительных финансовых средств является добровольность их внесения.</w:t>
      </w:r>
    </w:p>
    <w:p w:rsidR="00B1571E" w:rsidRPr="00613CC0" w:rsidRDefault="00B1571E" w:rsidP="00B1571E">
      <w:pPr>
        <w:shd w:val="clear" w:color="auto" w:fill="FBFBFB"/>
        <w:spacing w:after="150"/>
        <w:ind w:firstLine="567"/>
        <w:jc w:val="both"/>
        <w:rPr>
          <w:rFonts w:ascii="RobotoRegular" w:hAnsi="RobotoRegular"/>
          <w:color w:val="000000"/>
          <w:sz w:val="27"/>
          <w:szCs w:val="27"/>
        </w:rPr>
      </w:pPr>
      <w:r w:rsidRPr="00613CC0">
        <w:rPr>
          <w:rFonts w:ascii="RobotoRegular" w:hAnsi="RobotoRegular"/>
          <w:color w:val="000000"/>
          <w:sz w:val="27"/>
          <w:szCs w:val="27"/>
        </w:rPr>
        <w:lastRenderedPageBreak/>
        <w:t xml:space="preserve">1.6. Денежные средства, указанные в пунктах 1.3. и 1.4. настоящего Порядка поступают в бюджет </w:t>
      </w:r>
      <w:r>
        <w:rPr>
          <w:rFonts w:ascii="RobotoRegular" w:hAnsi="RobotoRegular"/>
          <w:color w:val="000000"/>
          <w:sz w:val="27"/>
          <w:szCs w:val="27"/>
        </w:rPr>
        <w:t>муниципального образования</w:t>
      </w:r>
      <w:r w:rsidRPr="00613CC0">
        <w:rPr>
          <w:rFonts w:ascii="RobotoRegular" w:hAnsi="RobotoRegular"/>
          <w:color w:val="000000"/>
          <w:sz w:val="27"/>
          <w:szCs w:val="27"/>
        </w:rPr>
        <w:t xml:space="preserve"> и могут быть направлены исключительно на реализацию Проекта по поддержке местных инициатив, получившего </w:t>
      </w:r>
      <w:proofErr w:type="spellStart"/>
      <w:r w:rsidRPr="00613CC0">
        <w:rPr>
          <w:rFonts w:ascii="RobotoRegular" w:hAnsi="RobotoRegular"/>
          <w:color w:val="000000"/>
          <w:sz w:val="27"/>
          <w:szCs w:val="27"/>
        </w:rPr>
        <w:t>грантовую</w:t>
      </w:r>
      <w:proofErr w:type="spellEnd"/>
      <w:r w:rsidRPr="00613CC0">
        <w:rPr>
          <w:rFonts w:ascii="RobotoRegular" w:hAnsi="RobotoRegular"/>
          <w:color w:val="000000"/>
          <w:sz w:val="27"/>
          <w:szCs w:val="27"/>
        </w:rPr>
        <w:t xml:space="preserve"> поддержку. Уплата денежных средств физическими лицами производится путем передачи наличных денежных средств на основании письменного заявления </w:t>
      </w:r>
      <w:r>
        <w:rPr>
          <w:rFonts w:ascii="RobotoRegular" w:hAnsi="RobotoRegular"/>
          <w:color w:val="000000"/>
          <w:sz w:val="27"/>
          <w:szCs w:val="27"/>
        </w:rPr>
        <w:t xml:space="preserve">или </w:t>
      </w:r>
      <w:r w:rsidRPr="00613CC0">
        <w:rPr>
          <w:rFonts w:ascii="RobotoRegular" w:hAnsi="RobotoRegular"/>
          <w:color w:val="000000"/>
          <w:sz w:val="27"/>
          <w:szCs w:val="27"/>
        </w:rPr>
        <w:t xml:space="preserve">платежной ведомости </w:t>
      </w:r>
      <w:r>
        <w:rPr>
          <w:rFonts w:ascii="RobotoRegular" w:hAnsi="RobotoRegular"/>
          <w:color w:val="000000"/>
          <w:sz w:val="27"/>
          <w:szCs w:val="27"/>
        </w:rPr>
        <w:t>согласно приложению к настоящему Порядку</w:t>
      </w:r>
      <w:r w:rsidRPr="00613CC0">
        <w:rPr>
          <w:rFonts w:ascii="RobotoRegular" w:hAnsi="RobotoRegular"/>
          <w:color w:val="000000"/>
          <w:sz w:val="27"/>
          <w:szCs w:val="27"/>
        </w:rPr>
        <w:t>. Подтверждением факта оплаты является личная подпись гражданина в платежной ведомости или заявлении.</w:t>
      </w:r>
    </w:p>
    <w:p w:rsidR="00B1571E" w:rsidRPr="00613CC0" w:rsidRDefault="00B1571E" w:rsidP="00B1571E">
      <w:pPr>
        <w:shd w:val="clear" w:color="auto" w:fill="FBFBFB"/>
        <w:spacing w:after="150"/>
        <w:ind w:firstLine="567"/>
        <w:jc w:val="both"/>
        <w:rPr>
          <w:rFonts w:ascii="RobotoRegular" w:hAnsi="RobotoRegular"/>
          <w:color w:val="000000"/>
          <w:sz w:val="27"/>
          <w:szCs w:val="27"/>
        </w:rPr>
      </w:pPr>
      <w:r w:rsidRPr="00613CC0">
        <w:rPr>
          <w:rFonts w:ascii="RobotoRegular" w:hAnsi="RobotoRegular"/>
          <w:color w:val="000000"/>
          <w:sz w:val="27"/>
          <w:szCs w:val="27"/>
        </w:rPr>
        <w:t xml:space="preserve">1.7. Уплата денежных средств физическими и юридическими лицами может производиться также путем внесения денежных средств на расчетный счет </w:t>
      </w:r>
      <w:r>
        <w:rPr>
          <w:rFonts w:ascii="RobotoRegular" w:hAnsi="RobotoRegular"/>
          <w:color w:val="000000"/>
          <w:sz w:val="27"/>
          <w:szCs w:val="27"/>
        </w:rPr>
        <w:t>муниципального образования</w:t>
      </w:r>
      <w:r w:rsidRPr="00613CC0">
        <w:rPr>
          <w:rFonts w:ascii="RobotoRegular" w:hAnsi="RobotoRegular"/>
          <w:color w:val="000000"/>
          <w:sz w:val="27"/>
          <w:szCs w:val="27"/>
        </w:rPr>
        <w:t xml:space="preserve"> по </w:t>
      </w:r>
      <w:r>
        <w:rPr>
          <w:rFonts w:ascii="RobotoRegular" w:hAnsi="RobotoRegular"/>
          <w:color w:val="000000"/>
          <w:sz w:val="27"/>
          <w:szCs w:val="27"/>
        </w:rPr>
        <w:t xml:space="preserve">соответствующему </w:t>
      </w:r>
      <w:r w:rsidRPr="00613CC0">
        <w:rPr>
          <w:rFonts w:ascii="RobotoRegular" w:hAnsi="RobotoRegular"/>
          <w:color w:val="000000"/>
          <w:sz w:val="27"/>
          <w:szCs w:val="27"/>
        </w:rPr>
        <w:t>коду бюджетной классификации. Подтверждением факта оплаты является квитанция об оплате либо платежное поручение.</w:t>
      </w:r>
    </w:p>
    <w:p w:rsidR="00B1571E" w:rsidRPr="00613CC0" w:rsidRDefault="00B1571E" w:rsidP="00B1571E">
      <w:pPr>
        <w:shd w:val="clear" w:color="auto" w:fill="FBFBFB"/>
        <w:spacing w:after="150"/>
        <w:ind w:firstLine="567"/>
        <w:jc w:val="both"/>
        <w:rPr>
          <w:rFonts w:ascii="RobotoRegular" w:hAnsi="RobotoRegular"/>
          <w:color w:val="000000"/>
          <w:sz w:val="27"/>
          <w:szCs w:val="27"/>
        </w:rPr>
      </w:pPr>
      <w:r w:rsidRPr="00613CC0">
        <w:rPr>
          <w:rFonts w:ascii="RobotoRegular" w:hAnsi="RobotoRegular"/>
          <w:color w:val="000000"/>
          <w:sz w:val="27"/>
          <w:szCs w:val="27"/>
        </w:rPr>
        <w:t>1.8. Распоряжение привлеченными добровольными пожертвованиями населения и спонсоров осуществляется в соответствии с настоящим Порядком.</w:t>
      </w:r>
    </w:p>
    <w:p w:rsidR="00B1571E" w:rsidRPr="00613CC0" w:rsidRDefault="00B1571E" w:rsidP="00B1571E">
      <w:pPr>
        <w:shd w:val="clear" w:color="auto" w:fill="FBFBFB"/>
        <w:spacing w:after="150"/>
        <w:ind w:firstLine="567"/>
        <w:jc w:val="both"/>
        <w:rPr>
          <w:rFonts w:ascii="RobotoRegular" w:hAnsi="RobotoRegular"/>
          <w:color w:val="000000"/>
          <w:sz w:val="27"/>
          <w:szCs w:val="27"/>
        </w:rPr>
      </w:pPr>
      <w:r w:rsidRPr="00613CC0">
        <w:rPr>
          <w:rFonts w:ascii="RobotoRegular" w:hAnsi="RobotoRegular"/>
          <w:color w:val="000000"/>
          <w:sz w:val="27"/>
          <w:szCs w:val="27"/>
        </w:rPr>
        <w:t xml:space="preserve">1.9. Администрация </w:t>
      </w:r>
      <w:r>
        <w:rPr>
          <w:rFonts w:ascii="RobotoRegular" w:hAnsi="RobotoRegular"/>
          <w:color w:val="000000"/>
          <w:sz w:val="27"/>
          <w:szCs w:val="27"/>
        </w:rPr>
        <w:t>муниципального образования</w:t>
      </w:r>
      <w:r w:rsidRPr="00613CC0">
        <w:rPr>
          <w:rFonts w:ascii="RobotoRegular" w:hAnsi="RobotoRegular"/>
          <w:color w:val="000000"/>
          <w:sz w:val="27"/>
          <w:szCs w:val="27"/>
        </w:rPr>
        <w:t xml:space="preserve"> обязана представлять отчет о расходовании пожертвований юридических и физических лиц по их запросу.</w:t>
      </w:r>
    </w:p>
    <w:p w:rsidR="00B1571E" w:rsidRDefault="00B1571E" w:rsidP="00B1571E">
      <w:pPr>
        <w:shd w:val="clear" w:color="auto" w:fill="FBFBFB"/>
        <w:spacing w:after="150"/>
        <w:ind w:firstLine="567"/>
        <w:jc w:val="both"/>
        <w:rPr>
          <w:rFonts w:ascii="RobotoRegular" w:hAnsi="RobotoRegular"/>
          <w:color w:val="000000"/>
          <w:sz w:val="27"/>
          <w:szCs w:val="27"/>
        </w:rPr>
      </w:pPr>
      <w:r w:rsidRPr="00613CC0">
        <w:rPr>
          <w:rFonts w:ascii="RobotoRegular" w:hAnsi="RobotoRegular"/>
          <w:color w:val="000000"/>
          <w:sz w:val="27"/>
          <w:szCs w:val="27"/>
        </w:rPr>
        <w:t>1.10. При использовании денежных средств, полученных в виде добровольных пожертвований юридических и физических лиц</w:t>
      </w:r>
      <w:r>
        <w:rPr>
          <w:rFonts w:ascii="RobotoRegular" w:hAnsi="RobotoRegular"/>
          <w:color w:val="000000"/>
          <w:sz w:val="27"/>
          <w:szCs w:val="27"/>
        </w:rPr>
        <w:t>,</w:t>
      </w:r>
      <w:r w:rsidRPr="00613CC0">
        <w:rPr>
          <w:rFonts w:ascii="RobotoRegular" w:hAnsi="RobotoRegular"/>
          <w:color w:val="000000"/>
          <w:sz w:val="27"/>
          <w:szCs w:val="27"/>
        </w:rPr>
        <w:t xml:space="preserve"> не по назначению</w:t>
      </w:r>
      <w:r>
        <w:rPr>
          <w:rFonts w:ascii="RobotoRegular" w:hAnsi="RobotoRegular"/>
          <w:color w:val="000000"/>
          <w:sz w:val="27"/>
          <w:szCs w:val="27"/>
        </w:rPr>
        <w:t>,</w:t>
      </w:r>
      <w:r w:rsidRPr="00613CC0">
        <w:rPr>
          <w:rFonts w:ascii="RobotoRegular" w:hAnsi="RobotoRegular"/>
          <w:color w:val="000000"/>
          <w:sz w:val="27"/>
          <w:szCs w:val="27"/>
        </w:rPr>
        <w:t xml:space="preserve"> определенному населением и спонсорами, должностные лица администрации </w:t>
      </w:r>
      <w:r>
        <w:rPr>
          <w:rFonts w:ascii="RobotoRegular" w:hAnsi="RobotoRegular"/>
          <w:color w:val="000000"/>
          <w:sz w:val="27"/>
          <w:szCs w:val="27"/>
        </w:rPr>
        <w:t>муниципального образования</w:t>
      </w:r>
      <w:r w:rsidRPr="00613CC0">
        <w:rPr>
          <w:rFonts w:ascii="RobotoRegular" w:hAnsi="RobotoRegular"/>
          <w:color w:val="000000"/>
          <w:sz w:val="27"/>
          <w:szCs w:val="27"/>
        </w:rPr>
        <w:t xml:space="preserve"> несут ответственность в соответствии с действующим гражданским законодательством.</w:t>
      </w:r>
    </w:p>
    <w:p w:rsidR="00B1571E" w:rsidRDefault="00B1571E" w:rsidP="00B1571E">
      <w:pPr>
        <w:shd w:val="clear" w:color="auto" w:fill="FBFBFB"/>
        <w:jc w:val="center"/>
        <w:rPr>
          <w:rFonts w:ascii="RobotoRegular" w:hAnsi="RobotoRegular"/>
          <w:b/>
          <w:bCs/>
          <w:color w:val="000000"/>
          <w:sz w:val="27"/>
          <w:szCs w:val="27"/>
        </w:rPr>
      </w:pPr>
    </w:p>
    <w:p w:rsidR="00B1571E" w:rsidRDefault="00B1571E" w:rsidP="00B1571E">
      <w:pPr>
        <w:shd w:val="clear" w:color="auto" w:fill="FBFBFB"/>
        <w:jc w:val="center"/>
        <w:rPr>
          <w:rFonts w:ascii="RobotoRegular" w:hAnsi="RobotoRegular"/>
          <w:b/>
          <w:bCs/>
          <w:color w:val="000000"/>
          <w:sz w:val="27"/>
          <w:szCs w:val="27"/>
        </w:rPr>
      </w:pPr>
      <w:r w:rsidRPr="00613CC0">
        <w:rPr>
          <w:rFonts w:ascii="RobotoRegular" w:hAnsi="RobotoRegular"/>
          <w:b/>
          <w:bCs/>
          <w:color w:val="000000"/>
          <w:sz w:val="27"/>
          <w:szCs w:val="27"/>
        </w:rPr>
        <w:t xml:space="preserve">2. </w:t>
      </w:r>
      <w:proofErr w:type="gramStart"/>
      <w:r w:rsidRPr="00613CC0">
        <w:rPr>
          <w:rFonts w:ascii="RobotoRegular" w:hAnsi="RobotoRegular"/>
          <w:b/>
          <w:bCs/>
          <w:color w:val="000000"/>
          <w:sz w:val="27"/>
          <w:szCs w:val="27"/>
        </w:rPr>
        <w:t>Контроль за</w:t>
      </w:r>
      <w:proofErr w:type="gramEnd"/>
      <w:r w:rsidRPr="00613CC0">
        <w:rPr>
          <w:rFonts w:ascii="RobotoRegular" w:hAnsi="RobotoRegular"/>
          <w:b/>
          <w:bCs/>
          <w:color w:val="000000"/>
          <w:sz w:val="27"/>
          <w:szCs w:val="27"/>
        </w:rPr>
        <w:t xml:space="preserve"> соблюдением законности привлечения дополнительных финансовых средств</w:t>
      </w:r>
    </w:p>
    <w:p w:rsidR="00B1571E" w:rsidRPr="00613CC0" w:rsidRDefault="00B1571E" w:rsidP="00B1571E">
      <w:pPr>
        <w:shd w:val="clear" w:color="auto" w:fill="FBFBFB"/>
        <w:jc w:val="center"/>
        <w:rPr>
          <w:rFonts w:ascii="RobotoRegular" w:hAnsi="RobotoRegular"/>
          <w:color w:val="000000"/>
          <w:sz w:val="27"/>
          <w:szCs w:val="27"/>
        </w:rPr>
      </w:pPr>
    </w:p>
    <w:p w:rsidR="00B1571E" w:rsidRPr="00613CC0" w:rsidRDefault="00B1571E" w:rsidP="00B1571E">
      <w:pPr>
        <w:shd w:val="clear" w:color="auto" w:fill="FBFBFB"/>
        <w:spacing w:after="150"/>
        <w:ind w:firstLine="567"/>
        <w:jc w:val="both"/>
        <w:rPr>
          <w:rFonts w:ascii="RobotoRegular" w:hAnsi="RobotoRegular"/>
          <w:color w:val="000000"/>
          <w:sz w:val="27"/>
          <w:szCs w:val="27"/>
        </w:rPr>
      </w:pPr>
      <w:r w:rsidRPr="00613CC0">
        <w:rPr>
          <w:rFonts w:ascii="RobotoRegular" w:hAnsi="RobotoRegular"/>
          <w:color w:val="000000"/>
          <w:sz w:val="27"/>
          <w:szCs w:val="27"/>
        </w:rPr>
        <w:t xml:space="preserve">2.1. </w:t>
      </w:r>
      <w:proofErr w:type="gramStart"/>
      <w:r w:rsidRPr="00613CC0">
        <w:rPr>
          <w:rFonts w:ascii="RobotoRegular" w:hAnsi="RobotoRegular"/>
          <w:color w:val="000000"/>
          <w:sz w:val="27"/>
          <w:szCs w:val="27"/>
        </w:rPr>
        <w:t>Контроль за</w:t>
      </w:r>
      <w:proofErr w:type="gramEnd"/>
      <w:r w:rsidRPr="00613CC0">
        <w:rPr>
          <w:rFonts w:ascii="RobotoRegular" w:hAnsi="RobotoRegular"/>
          <w:color w:val="000000"/>
          <w:sz w:val="27"/>
          <w:szCs w:val="27"/>
        </w:rPr>
        <w:t xml:space="preserve"> соблюдением законности привлечения дополнительных финансовых средств </w:t>
      </w:r>
      <w:r>
        <w:rPr>
          <w:rFonts w:ascii="RobotoRegular" w:hAnsi="RobotoRegular"/>
          <w:color w:val="000000"/>
          <w:sz w:val="27"/>
          <w:szCs w:val="27"/>
        </w:rPr>
        <w:t xml:space="preserve">осуществляется </w:t>
      </w:r>
      <w:r w:rsidRPr="00613CC0">
        <w:rPr>
          <w:rFonts w:ascii="RobotoRegular" w:hAnsi="RobotoRegular"/>
          <w:color w:val="000000"/>
          <w:sz w:val="27"/>
          <w:szCs w:val="27"/>
        </w:rPr>
        <w:t xml:space="preserve">администрацией </w:t>
      </w:r>
      <w:r>
        <w:rPr>
          <w:rFonts w:ascii="RobotoRegular" w:hAnsi="RobotoRegular"/>
          <w:color w:val="000000"/>
          <w:sz w:val="27"/>
          <w:szCs w:val="27"/>
        </w:rPr>
        <w:t>муниципального образования</w:t>
      </w:r>
      <w:r w:rsidRPr="00613CC0">
        <w:rPr>
          <w:rFonts w:ascii="RobotoRegular" w:hAnsi="RobotoRegular"/>
          <w:color w:val="000000"/>
          <w:sz w:val="27"/>
          <w:szCs w:val="27"/>
        </w:rPr>
        <w:t>.</w:t>
      </w:r>
    </w:p>
    <w:p w:rsidR="00B1571E" w:rsidRPr="00613CC0" w:rsidRDefault="00B1571E" w:rsidP="00B1571E">
      <w:pPr>
        <w:shd w:val="clear" w:color="auto" w:fill="FBFBFB"/>
        <w:spacing w:after="150"/>
        <w:ind w:firstLine="567"/>
        <w:jc w:val="both"/>
        <w:rPr>
          <w:rFonts w:ascii="RobotoRegular" w:hAnsi="RobotoRegular"/>
          <w:color w:val="000000"/>
          <w:sz w:val="27"/>
          <w:szCs w:val="27"/>
        </w:rPr>
      </w:pPr>
      <w:r w:rsidRPr="00613CC0">
        <w:rPr>
          <w:rFonts w:ascii="RobotoRegular" w:hAnsi="RobotoRegular"/>
          <w:color w:val="000000"/>
          <w:sz w:val="27"/>
          <w:szCs w:val="27"/>
        </w:rPr>
        <w:t xml:space="preserve">2.2. Неиспользованные денежные средства, собранные с населения и спонсоров в целях реализации инвестиционных программ и проектов развития общественной инфраструктуры  </w:t>
      </w:r>
      <w:r>
        <w:rPr>
          <w:rFonts w:ascii="RobotoRegular" w:hAnsi="RobotoRegular"/>
          <w:color w:val="000000"/>
          <w:sz w:val="27"/>
          <w:szCs w:val="27"/>
        </w:rPr>
        <w:t>муниципального образования,</w:t>
      </w:r>
      <w:r w:rsidRPr="00613CC0">
        <w:rPr>
          <w:rFonts w:ascii="RobotoRegular" w:hAnsi="RobotoRegular"/>
          <w:color w:val="000000"/>
          <w:sz w:val="27"/>
          <w:szCs w:val="27"/>
        </w:rPr>
        <w:t xml:space="preserve"> в отчетном году изъятию не подлежат, переходят на следующий финансовый год и расходуются на цели, предусмотренные настоящим Порядком.</w:t>
      </w:r>
    </w:p>
    <w:p w:rsidR="00B1571E" w:rsidRDefault="00B1571E" w:rsidP="00B1571E">
      <w:pPr>
        <w:shd w:val="clear" w:color="auto" w:fill="FBFBFB"/>
        <w:spacing w:after="150"/>
        <w:ind w:firstLine="567"/>
        <w:jc w:val="both"/>
        <w:rPr>
          <w:rFonts w:ascii="RobotoRegular" w:hAnsi="RobotoRegular"/>
          <w:color w:val="000000"/>
          <w:sz w:val="27"/>
          <w:szCs w:val="27"/>
        </w:rPr>
      </w:pPr>
      <w:r w:rsidRPr="00613CC0">
        <w:rPr>
          <w:rFonts w:ascii="RobotoRegular" w:hAnsi="RobotoRegular"/>
          <w:color w:val="000000"/>
          <w:sz w:val="27"/>
          <w:szCs w:val="27"/>
        </w:rPr>
        <w:t xml:space="preserve">2.3. </w:t>
      </w:r>
      <w:proofErr w:type="gramStart"/>
      <w:r w:rsidRPr="00613CC0">
        <w:rPr>
          <w:rFonts w:ascii="RobotoRegular" w:hAnsi="RobotoRegular"/>
          <w:color w:val="000000"/>
          <w:sz w:val="27"/>
          <w:szCs w:val="27"/>
        </w:rPr>
        <w:t>Контроль за</w:t>
      </w:r>
      <w:proofErr w:type="gramEnd"/>
      <w:r w:rsidRPr="00613CC0">
        <w:rPr>
          <w:rFonts w:ascii="RobotoRegular" w:hAnsi="RobotoRegular"/>
          <w:color w:val="000000"/>
          <w:sz w:val="27"/>
          <w:szCs w:val="27"/>
        </w:rPr>
        <w:t xml:space="preserve"> целевым использованием денежных средств, собранных с населения и спонсоров в целях реализации инвестиционных программ и проектов развития общественной инфраструктуры  </w:t>
      </w:r>
      <w:r>
        <w:rPr>
          <w:rFonts w:ascii="RobotoRegular" w:hAnsi="RobotoRegular"/>
          <w:color w:val="000000"/>
          <w:sz w:val="27"/>
          <w:szCs w:val="27"/>
        </w:rPr>
        <w:t>бюджета муниципального образования</w:t>
      </w:r>
      <w:r w:rsidRPr="00613CC0">
        <w:rPr>
          <w:rFonts w:ascii="RobotoRegular" w:hAnsi="RobotoRegular"/>
          <w:color w:val="000000"/>
          <w:sz w:val="27"/>
          <w:szCs w:val="27"/>
        </w:rPr>
        <w:t>, осуществляется в порядке, предусмотренном Бюджетным кодексом Российской Федерации.</w:t>
      </w:r>
    </w:p>
    <w:p w:rsidR="00B1571E" w:rsidRDefault="00B1571E" w:rsidP="00B1571E">
      <w:pPr>
        <w:shd w:val="clear" w:color="auto" w:fill="FBFBFB"/>
        <w:ind w:left="5670"/>
        <w:jc w:val="both"/>
        <w:rPr>
          <w:rFonts w:ascii="RobotoRegular" w:hAnsi="RobotoRegular"/>
          <w:color w:val="000000"/>
          <w:sz w:val="27"/>
          <w:szCs w:val="27"/>
        </w:rPr>
      </w:pPr>
    </w:p>
    <w:p w:rsidR="00B1571E" w:rsidRDefault="00B1571E" w:rsidP="00B1571E">
      <w:pPr>
        <w:shd w:val="clear" w:color="auto" w:fill="FBFBFB"/>
        <w:jc w:val="both"/>
        <w:rPr>
          <w:rFonts w:ascii="RobotoRegular" w:hAnsi="RobotoRegular"/>
          <w:color w:val="000000"/>
          <w:sz w:val="27"/>
          <w:szCs w:val="27"/>
        </w:rPr>
      </w:pPr>
    </w:p>
    <w:p w:rsidR="00B1571E" w:rsidRDefault="00B1571E" w:rsidP="00B1571E">
      <w:pPr>
        <w:shd w:val="clear" w:color="auto" w:fill="FBFBFB"/>
        <w:ind w:left="5670"/>
        <w:jc w:val="both"/>
        <w:rPr>
          <w:rFonts w:ascii="RobotoRegular" w:hAnsi="RobotoRegular"/>
          <w:color w:val="000000"/>
          <w:sz w:val="27"/>
          <w:szCs w:val="27"/>
        </w:rPr>
      </w:pPr>
      <w:r w:rsidRPr="00613CC0">
        <w:rPr>
          <w:rFonts w:ascii="RobotoRegular" w:hAnsi="RobotoRegular"/>
          <w:color w:val="000000"/>
          <w:sz w:val="27"/>
          <w:szCs w:val="27"/>
        </w:rPr>
        <w:lastRenderedPageBreak/>
        <w:t xml:space="preserve">Приложение </w:t>
      </w:r>
    </w:p>
    <w:p w:rsidR="00B1571E" w:rsidRPr="00613CC0" w:rsidRDefault="00B1571E" w:rsidP="00B1571E">
      <w:pPr>
        <w:shd w:val="clear" w:color="auto" w:fill="FBFBFB"/>
        <w:ind w:left="5670"/>
        <w:jc w:val="both"/>
        <w:rPr>
          <w:rFonts w:ascii="RobotoRegular" w:hAnsi="RobotoRegular"/>
          <w:color w:val="000000"/>
          <w:sz w:val="27"/>
          <w:szCs w:val="27"/>
        </w:rPr>
      </w:pPr>
      <w:r w:rsidRPr="00613CC0">
        <w:rPr>
          <w:rFonts w:ascii="RobotoRegular" w:hAnsi="RobotoRegular"/>
          <w:color w:val="000000"/>
          <w:sz w:val="27"/>
          <w:szCs w:val="27"/>
        </w:rPr>
        <w:t>к Порядку сбора,</w:t>
      </w:r>
      <w:r>
        <w:rPr>
          <w:rFonts w:ascii="RobotoRegular" w:hAnsi="RobotoRegular"/>
          <w:color w:val="000000"/>
          <w:sz w:val="27"/>
          <w:szCs w:val="27"/>
        </w:rPr>
        <w:t xml:space="preserve"> </w:t>
      </w:r>
      <w:r w:rsidRPr="00613CC0">
        <w:rPr>
          <w:rFonts w:ascii="RobotoRegular" w:hAnsi="RobotoRegular"/>
          <w:color w:val="000000"/>
          <w:sz w:val="27"/>
          <w:szCs w:val="27"/>
        </w:rPr>
        <w:t>расходования и распределения</w:t>
      </w:r>
      <w:r>
        <w:rPr>
          <w:rFonts w:ascii="RobotoRegular" w:hAnsi="RobotoRegular"/>
          <w:color w:val="000000"/>
          <w:sz w:val="27"/>
          <w:szCs w:val="27"/>
        </w:rPr>
        <w:t xml:space="preserve"> </w:t>
      </w:r>
      <w:r w:rsidRPr="00613CC0">
        <w:rPr>
          <w:rFonts w:ascii="RobotoRegular" w:hAnsi="RobotoRegular"/>
          <w:color w:val="000000"/>
          <w:sz w:val="27"/>
          <w:szCs w:val="27"/>
        </w:rPr>
        <w:t>денежных средств населения и</w:t>
      </w:r>
    </w:p>
    <w:p w:rsidR="00B1571E" w:rsidRDefault="00B1571E" w:rsidP="00B1571E">
      <w:pPr>
        <w:shd w:val="clear" w:color="auto" w:fill="FBFBFB"/>
        <w:ind w:left="5670"/>
        <w:jc w:val="both"/>
        <w:rPr>
          <w:rFonts w:ascii="RobotoRegular" w:hAnsi="RobotoRegular"/>
          <w:color w:val="000000"/>
          <w:sz w:val="27"/>
          <w:szCs w:val="27"/>
        </w:rPr>
      </w:pPr>
      <w:r w:rsidRPr="00613CC0">
        <w:rPr>
          <w:rFonts w:ascii="RobotoRegular" w:hAnsi="RobotoRegular"/>
          <w:color w:val="000000"/>
          <w:sz w:val="27"/>
          <w:szCs w:val="27"/>
        </w:rPr>
        <w:t>спонсоров при участии</w:t>
      </w:r>
      <w:r>
        <w:rPr>
          <w:rFonts w:ascii="RobotoRegular" w:hAnsi="RobotoRegular"/>
          <w:color w:val="000000"/>
          <w:sz w:val="27"/>
          <w:szCs w:val="27"/>
        </w:rPr>
        <w:t xml:space="preserve"> </w:t>
      </w:r>
      <w:r w:rsidRPr="00613CC0">
        <w:rPr>
          <w:rFonts w:ascii="RobotoRegular" w:hAnsi="RobotoRegular"/>
          <w:color w:val="000000"/>
          <w:sz w:val="27"/>
          <w:szCs w:val="27"/>
        </w:rPr>
        <w:t> в Проекте по поддержке</w:t>
      </w:r>
      <w:r>
        <w:rPr>
          <w:rFonts w:ascii="RobotoRegular" w:hAnsi="RobotoRegular"/>
          <w:color w:val="000000"/>
          <w:sz w:val="27"/>
          <w:szCs w:val="27"/>
        </w:rPr>
        <w:t xml:space="preserve"> </w:t>
      </w:r>
      <w:r w:rsidRPr="00613CC0">
        <w:rPr>
          <w:rFonts w:ascii="RobotoRegular" w:hAnsi="RobotoRegular"/>
          <w:color w:val="000000"/>
          <w:sz w:val="27"/>
          <w:szCs w:val="27"/>
        </w:rPr>
        <w:t>местных инициатив</w:t>
      </w:r>
    </w:p>
    <w:p w:rsidR="00B1571E" w:rsidRDefault="00B1571E" w:rsidP="00B1571E">
      <w:pPr>
        <w:shd w:val="clear" w:color="auto" w:fill="FBFBFB"/>
        <w:ind w:left="6237"/>
        <w:jc w:val="both"/>
        <w:rPr>
          <w:rFonts w:ascii="RobotoRegular" w:hAnsi="RobotoRegular"/>
          <w:color w:val="000000"/>
          <w:sz w:val="27"/>
          <w:szCs w:val="27"/>
        </w:rPr>
      </w:pPr>
    </w:p>
    <w:p w:rsidR="00B1571E" w:rsidRPr="00613CC0" w:rsidRDefault="00B1571E" w:rsidP="00B1571E">
      <w:pPr>
        <w:shd w:val="clear" w:color="auto" w:fill="FBFBFB"/>
        <w:ind w:left="6237"/>
        <w:jc w:val="both"/>
        <w:rPr>
          <w:rFonts w:ascii="RobotoRegular" w:hAnsi="RobotoRegular"/>
          <w:color w:val="000000"/>
          <w:sz w:val="27"/>
          <w:szCs w:val="27"/>
        </w:rPr>
      </w:pPr>
    </w:p>
    <w:p w:rsidR="00B1571E" w:rsidRDefault="00B1571E" w:rsidP="00B1571E">
      <w:pPr>
        <w:shd w:val="clear" w:color="auto" w:fill="FBFBFB"/>
        <w:spacing w:after="150"/>
        <w:jc w:val="center"/>
        <w:rPr>
          <w:rFonts w:ascii="RobotoRegular" w:hAnsi="RobotoRegular"/>
          <w:color w:val="000000"/>
          <w:sz w:val="27"/>
          <w:szCs w:val="27"/>
        </w:rPr>
      </w:pPr>
      <w:r w:rsidRPr="00C7009E">
        <w:rPr>
          <w:rFonts w:ascii="RobotoRegular" w:hAnsi="RobotoRegular"/>
          <w:caps/>
          <w:color w:val="000000"/>
          <w:sz w:val="27"/>
          <w:szCs w:val="27"/>
        </w:rPr>
        <w:t>Ведомость</w:t>
      </w:r>
      <w:r>
        <w:rPr>
          <w:rFonts w:ascii="RobotoRegular" w:hAnsi="RobotoRegular"/>
          <w:color w:val="000000"/>
          <w:sz w:val="27"/>
          <w:szCs w:val="27"/>
        </w:rPr>
        <w:t xml:space="preserve"> ____</w:t>
      </w:r>
      <w:r w:rsidRPr="00613CC0">
        <w:rPr>
          <w:rFonts w:ascii="RobotoRegular" w:hAnsi="RobotoRegular"/>
          <w:color w:val="000000"/>
          <w:sz w:val="27"/>
          <w:szCs w:val="27"/>
        </w:rPr>
        <w:t xml:space="preserve"> </w:t>
      </w:r>
    </w:p>
    <w:p w:rsidR="00B1571E" w:rsidRDefault="00B1571E" w:rsidP="00B1571E">
      <w:pPr>
        <w:shd w:val="clear" w:color="auto" w:fill="FBFBFB"/>
        <w:spacing w:after="150"/>
        <w:jc w:val="center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по сбору</w:t>
      </w:r>
      <w:r w:rsidRPr="00613CC0">
        <w:rPr>
          <w:rFonts w:ascii="RobotoRegular" w:hAnsi="RobotoRegular"/>
          <w:color w:val="000000"/>
          <w:sz w:val="27"/>
          <w:szCs w:val="27"/>
        </w:rPr>
        <w:t xml:space="preserve"> </w:t>
      </w:r>
      <w:r>
        <w:rPr>
          <w:rFonts w:ascii="RobotoRegular" w:hAnsi="RobotoRegular"/>
          <w:color w:val="000000"/>
          <w:sz w:val="27"/>
          <w:szCs w:val="27"/>
        </w:rPr>
        <w:t xml:space="preserve">добровольных </w:t>
      </w:r>
      <w:r w:rsidRPr="00613CC0">
        <w:rPr>
          <w:rFonts w:ascii="RobotoRegular" w:hAnsi="RobotoRegular"/>
          <w:color w:val="000000"/>
          <w:sz w:val="27"/>
          <w:szCs w:val="27"/>
        </w:rPr>
        <w:t xml:space="preserve">денежных </w:t>
      </w:r>
      <w:r>
        <w:rPr>
          <w:rFonts w:ascii="RobotoRegular" w:hAnsi="RobotoRegular"/>
          <w:color w:val="000000"/>
          <w:sz w:val="27"/>
          <w:szCs w:val="27"/>
        </w:rPr>
        <w:t xml:space="preserve">пожертвований </w:t>
      </w:r>
      <w:r w:rsidRPr="00613CC0">
        <w:rPr>
          <w:rFonts w:ascii="RobotoRegular" w:hAnsi="RobotoRegular"/>
          <w:color w:val="000000"/>
          <w:sz w:val="27"/>
          <w:szCs w:val="27"/>
        </w:rPr>
        <w:t xml:space="preserve">населения </w:t>
      </w:r>
      <w:r>
        <w:rPr>
          <w:rFonts w:ascii="RobotoRegular" w:hAnsi="RobotoRegular"/>
          <w:color w:val="000000"/>
          <w:sz w:val="27"/>
          <w:szCs w:val="27"/>
        </w:rPr>
        <w:t xml:space="preserve">на </w:t>
      </w:r>
      <w:proofErr w:type="spellStart"/>
      <w:r>
        <w:rPr>
          <w:rFonts w:ascii="RobotoRegular" w:hAnsi="RobotoRegular"/>
          <w:color w:val="000000"/>
          <w:sz w:val="27"/>
          <w:szCs w:val="27"/>
        </w:rPr>
        <w:t>софинансирование</w:t>
      </w:r>
      <w:proofErr w:type="spellEnd"/>
      <w:r>
        <w:rPr>
          <w:rFonts w:ascii="RobotoRegular" w:hAnsi="RobotoRegular"/>
          <w:color w:val="000000"/>
          <w:sz w:val="27"/>
          <w:szCs w:val="27"/>
        </w:rPr>
        <w:t xml:space="preserve"> проекта местных инициатив</w:t>
      </w:r>
    </w:p>
    <w:p w:rsidR="00B1571E" w:rsidRDefault="00B1571E" w:rsidP="00B1571E">
      <w:pPr>
        <w:shd w:val="clear" w:color="auto" w:fill="FBFBFB"/>
        <w:spacing w:after="150"/>
        <w:jc w:val="center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_______________________________________________________________</w:t>
      </w:r>
    </w:p>
    <w:p w:rsidR="00B1571E" w:rsidRPr="00C7009E" w:rsidRDefault="00B1571E" w:rsidP="00B1571E">
      <w:pPr>
        <w:shd w:val="clear" w:color="auto" w:fill="FBFBFB"/>
        <w:spacing w:after="150"/>
        <w:jc w:val="center"/>
        <w:rPr>
          <w:rFonts w:ascii="RobotoRegular" w:hAnsi="RobotoRegular"/>
          <w:color w:val="000000"/>
          <w:sz w:val="27"/>
          <w:szCs w:val="27"/>
          <w:vertAlign w:val="superscript"/>
        </w:rPr>
      </w:pPr>
      <w:r>
        <w:rPr>
          <w:rFonts w:ascii="RobotoRegular" w:hAnsi="RobotoRegular"/>
          <w:color w:val="000000"/>
          <w:sz w:val="27"/>
          <w:szCs w:val="27"/>
          <w:vertAlign w:val="superscript"/>
        </w:rPr>
        <w:t>(</w:t>
      </w:r>
      <w:r w:rsidRPr="00C7009E">
        <w:rPr>
          <w:rFonts w:ascii="RobotoRegular" w:hAnsi="RobotoRegular"/>
          <w:color w:val="000000"/>
          <w:sz w:val="32"/>
          <w:szCs w:val="32"/>
          <w:vertAlign w:val="superscript"/>
        </w:rPr>
        <w:t>наименование инициативы</w:t>
      </w:r>
      <w:r>
        <w:rPr>
          <w:rFonts w:ascii="RobotoRegular" w:hAnsi="RobotoRegular"/>
          <w:color w:val="000000"/>
          <w:sz w:val="27"/>
          <w:szCs w:val="27"/>
          <w:vertAlign w:val="superscript"/>
        </w:rPr>
        <w:t>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751"/>
        <w:gridCol w:w="2922"/>
        <w:gridCol w:w="2606"/>
        <w:gridCol w:w="1560"/>
        <w:gridCol w:w="1701"/>
      </w:tblGrid>
      <w:tr w:rsidR="00B1571E" w:rsidTr="00533888">
        <w:tc>
          <w:tcPr>
            <w:tcW w:w="751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№№ </w:t>
            </w:r>
          </w:p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proofErr w:type="gramStart"/>
            <w:r>
              <w:rPr>
                <w:bCs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bCs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922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Фамилия, имя, отчество</w:t>
            </w:r>
          </w:p>
        </w:tc>
        <w:tc>
          <w:tcPr>
            <w:tcW w:w="2606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Адрес</w:t>
            </w:r>
          </w:p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проживания</w:t>
            </w:r>
          </w:p>
        </w:tc>
        <w:tc>
          <w:tcPr>
            <w:tcW w:w="1560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Сумма</w:t>
            </w:r>
          </w:p>
        </w:tc>
        <w:tc>
          <w:tcPr>
            <w:tcW w:w="1701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Подпись</w:t>
            </w:r>
          </w:p>
        </w:tc>
      </w:tr>
      <w:tr w:rsidR="00B1571E" w:rsidTr="00533888">
        <w:tc>
          <w:tcPr>
            <w:tcW w:w="751" w:type="dxa"/>
          </w:tcPr>
          <w:p w:rsidR="00B1571E" w:rsidRPr="00CD3D7B" w:rsidRDefault="00B1571E" w:rsidP="00B1571E">
            <w:pPr>
              <w:pStyle w:val="af0"/>
              <w:numPr>
                <w:ilvl w:val="0"/>
                <w:numId w:val="1"/>
              </w:num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922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06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B1571E" w:rsidTr="00533888">
        <w:tc>
          <w:tcPr>
            <w:tcW w:w="751" w:type="dxa"/>
          </w:tcPr>
          <w:p w:rsidR="00B1571E" w:rsidRPr="00CD3D7B" w:rsidRDefault="00B1571E" w:rsidP="00B1571E">
            <w:pPr>
              <w:pStyle w:val="af0"/>
              <w:numPr>
                <w:ilvl w:val="0"/>
                <w:numId w:val="1"/>
              </w:num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922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06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B1571E" w:rsidTr="00533888">
        <w:tc>
          <w:tcPr>
            <w:tcW w:w="751" w:type="dxa"/>
          </w:tcPr>
          <w:p w:rsidR="00B1571E" w:rsidRPr="00CD3D7B" w:rsidRDefault="00B1571E" w:rsidP="00B1571E">
            <w:pPr>
              <w:pStyle w:val="af0"/>
              <w:numPr>
                <w:ilvl w:val="0"/>
                <w:numId w:val="1"/>
              </w:num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922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06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B1571E" w:rsidTr="00533888">
        <w:tc>
          <w:tcPr>
            <w:tcW w:w="751" w:type="dxa"/>
          </w:tcPr>
          <w:p w:rsidR="00B1571E" w:rsidRPr="00CD3D7B" w:rsidRDefault="00B1571E" w:rsidP="00B1571E">
            <w:pPr>
              <w:pStyle w:val="af0"/>
              <w:numPr>
                <w:ilvl w:val="0"/>
                <w:numId w:val="1"/>
              </w:num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922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06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B1571E" w:rsidTr="00533888">
        <w:tc>
          <w:tcPr>
            <w:tcW w:w="751" w:type="dxa"/>
          </w:tcPr>
          <w:p w:rsidR="00B1571E" w:rsidRPr="00CD3D7B" w:rsidRDefault="00B1571E" w:rsidP="00B1571E">
            <w:pPr>
              <w:pStyle w:val="af0"/>
              <w:numPr>
                <w:ilvl w:val="0"/>
                <w:numId w:val="1"/>
              </w:num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922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06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B1571E" w:rsidTr="00533888">
        <w:tc>
          <w:tcPr>
            <w:tcW w:w="751" w:type="dxa"/>
          </w:tcPr>
          <w:p w:rsidR="00B1571E" w:rsidRPr="00CD3D7B" w:rsidRDefault="00B1571E" w:rsidP="00B1571E">
            <w:pPr>
              <w:pStyle w:val="af0"/>
              <w:numPr>
                <w:ilvl w:val="0"/>
                <w:numId w:val="1"/>
              </w:num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922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06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B1571E" w:rsidTr="00533888">
        <w:tc>
          <w:tcPr>
            <w:tcW w:w="751" w:type="dxa"/>
          </w:tcPr>
          <w:p w:rsidR="00B1571E" w:rsidRPr="00CD3D7B" w:rsidRDefault="00B1571E" w:rsidP="00B1571E">
            <w:pPr>
              <w:pStyle w:val="af0"/>
              <w:numPr>
                <w:ilvl w:val="0"/>
                <w:numId w:val="1"/>
              </w:num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922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06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B1571E" w:rsidTr="00533888">
        <w:tc>
          <w:tcPr>
            <w:tcW w:w="751" w:type="dxa"/>
          </w:tcPr>
          <w:p w:rsidR="00B1571E" w:rsidRPr="00CD3D7B" w:rsidRDefault="00B1571E" w:rsidP="00B1571E">
            <w:pPr>
              <w:pStyle w:val="af0"/>
              <w:numPr>
                <w:ilvl w:val="0"/>
                <w:numId w:val="1"/>
              </w:num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922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06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B1571E" w:rsidTr="00533888">
        <w:tc>
          <w:tcPr>
            <w:tcW w:w="751" w:type="dxa"/>
          </w:tcPr>
          <w:p w:rsidR="00B1571E" w:rsidRPr="00CD3D7B" w:rsidRDefault="00B1571E" w:rsidP="00B1571E">
            <w:pPr>
              <w:pStyle w:val="af0"/>
              <w:numPr>
                <w:ilvl w:val="0"/>
                <w:numId w:val="1"/>
              </w:num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922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06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B1571E" w:rsidTr="00533888">
        <w:tc>
          <w:tcPr>
            <w:tcW w:w="751" w:type="dxa"/>
          </w:tcPr>
          <w:p w:rsidR="00B1571E" w:rsidRPr="00CD3D7B" w:rsidRDefault="00B1571E" w:rsidP="00B1571E">
            <w:pPr>
              <w:pStyle w:val="af0"/>
              <w:numPr>
                <w:ilvl w:val="0"/>
                <w:numId w:val="1"/>
              </w:num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922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06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B1571E" w:rsidTr="00533888">
        <w:tc>
          <w:tcPr>
            <w:tcW w:w="751" w:type="dxa"/>
          </w:tcPr>
          <w:p w:rsidR="00B1571E" w:rsidRPr="00CD3D7B" w:rsidRDefault="00B1571E" w:rsidP="00B1571E">
            <w:pPr>
              <w:pStyle w:val="af0"/>
              <w:numPr>
                <w:ilvl w:val="0"/>
                <w:numId w:val="1"/>
              </w:num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922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06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B1571E" w:rsidTr="00533888">
        <w:tc>
          <w:tcPr>
            <w:tcW w:w="751" w:type="dxa"/>
          </w:tcPr>
          <w:p w:rsidR="00B1571E" w:rsidRPr="00CD3D7B" w:rsidRDefault="00B1571E" w:rsidP="00B1571E">
            <w:pPr>
              <w:pStyle w:val="af0"/>
              <w:numPr>
                <w:ilvl w:val="0"/>
                <w:numId w:val="1"/>
              </w:num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922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06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B1571E" w:rsidTr="00533888">
        <w:tc>
          <w:tcPr>
            <w:tcW w:w="751" w:type="dxa"/>
          </w:tcPr>
          <w:p w:rsidR="00B1571E" w:rsidRPr="00CD3D7B" w:rsidRDefault="00B1571E" w:rsidP="00B1571E">
            <w:pPr>
              <w:pStyle w:val="af0"/>
              <w:numPr>
                <w:ilvl w:val="0"/>
                <w:numId w:val="1"/>
              </w:num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922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06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B1571E" w:rsidTr="00533888">
        <w:tc>
          <w:tcPr>
            <w:tcW w:w="751" w:type="dxa"/>
          </w:tcPr>
          <w:p w:rsidR="00B1571E" w:rsidRPr="00CD3D7B" w:rsidRDefault="00B1571E" w:rsidP="00B1571E">
            <w:pPr>
              <w:pStyle w:val="af0"/>
              <w:numPr>
                <w:ilvl w:val="0"/>
                <w:numId w:val="1"/>
              </w:num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922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06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B1571E" w:rsidTr="00533888">
        <w:tc>
          <w:tcPr>
            <w:tcW w:w="751" w:type="dxa"/>
          </w:tcPr>
          <w:p w:rsidR="00B1571E" w:rsidRPr="00CD3D7B" w:rsidRDefault="00B1571E" w:rsidP="00B1571E">
            <w:pPr>
              <w:pStyle w:val="af0"/>
              <w:numPr>
                <w:ilvl w:val="0"/>
                <w:numId w:val="1"/>
              </w:num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922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06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B1571E" w:rsidTr="00533888">
        <w:tc>
          <w:tcPr>
            <w:tcW w:w="751" w:type="dxa"/>
          </w:tcPr>
          <w:p w:rsidR="00B1571E" w:rsidRPr="00CD3D7B" w:rsidRDefault="00B1571E" w:rsidP="00B1571E">
            <w:pPr>
              <w:pStyle w:val="af0"/>
              <w:numPr>
                <w:ilvl w:val="0"/>
                <w:numId w:val="1"/>
              </w:num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922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06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B1571E" w:rsidTr="00533888">
        <w:tc>
          <w:tcPr>
            <w:tcW w:w="751" w:type="dxa"/>
          </w:tcPr>
          <w:p w:rsidR="00B1571E" w:rsidRPr="00CD3D7B" w:rsidRDefault="00B1571E" w:rsidP="00B1571E">
            <w:pPr>
              <w:pStyle w:val="af0"/>
              <w:numPr>
                <w:ilvl w:val="0"/>
                <w:numId w:val="1"/>
              </w:num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922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06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B1571E" w:rsidTr="00533888">
        <w:tc>
          <w:tcPr>
            <w:tcW w:w="751" w:type="dxa"/>
          </w:tcPr>
          <w:p w:rsidR="00B1571E" w:rsidRPr="00CD3D7B" w:rsidRDefault="00B1571E" w:rsidP="00B1571E">
            <w:pPr>
              <w:pStyle w:val="af0"/>
              <w:numPr>
                <w:ilvl w:val="0"/>
                <w:numId w:val="1"/>
              </w:num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922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06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B1571E" w:rsidTr="00533888">
        <w:tc>
          <w:tcPr>
            <w:tcW w:w="751" w:type="dxa"/>
          </w:tcPr>
          <w:p w:rsidR="00B1571E" w:rsidRPr="00CD3D7B" w:rsidRDefault="00B1571E" w:rsidP="00B1571E">
            <w:pPr>
              <w:pStyle w:val="af0"/>
              <w:numPr>
                <w:ilvl w:val="0"/>
                <w:numId w:val="1"/>
              </w:num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922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06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B1571E" w:rsidTr="00533888">
        <w:tc>
          <w:tcPr>
            <w:tcW w:w="751" w:type="dxa"/>
          </w:tcPr>
          <w:p w:rsidR="00B1571E" w:rsidRPr="00CD3D7B" w:rsidRDefault="00B1571E" w:rsidP="00B1571E">
            <w:pPr>
              <w:pStyle w:val="af0"/>
              <w:numPr>
                <w:ilvl w:val="0"/>
                <w:numId w:val="1"/>
              </w:num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922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06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B1571E" w:rsidTr="00533888">
        <w:tc>
          <w:tcPr>
            <w:tcW w:w="7839" w:type="dxa"/>
            <w:gridSpan w:val="4"/>
          </w:tcPr>
          <w:p w:rsidR="00B1571E" w:rsidRDefault="00B1571E" w:rsidP="00533888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Итоговая сумма по ведомости (прописью)</w:t>
            </w:r>
          </w:p>
        </w:tc>
        <w:tc>
          <w:tcPr>
            <w:tcW w:w="1701" w:type="dxa"/>
          </w:tcPr>
          <w:p w:rsidR="00B1571E" w:rsidRDefault="00B1571E" w:rsidP="0053388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Подпись сборщика</w:t>
            </w:r>
          </w:p>
        </w:tc>
      </w:tr>
      <w:tr w:rsidR="00B1571E" w:rsidTr="00533888">
        <w:tc>
          <w:tcPr>
            <w:tcW w:w="7839" w:type="dxa"/>
            <w:gridSpan w:val="4"/>
          </w:tcPr>
          <w:p w:rsidR="00B1571E" w:rsidRDefault="00B1571E" w:rsidP="00533888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B1571E" w:rsidRDefault="00B1571E" w:rsidP="00533888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B1571E" w:rsidTr="00533888">
        <w:tc>
          <w:tcPr>
            <w:tcW w:w="9540" w:type="dxa"/>
            <w:gridSpan w:val="5"/>
          </w:tcPr>
          <w:p w:rsidR="00B1571E" w:rsidRDefault="00B1571E" w:rsidP="00533888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Денежные средства сдал:</w:t>
            </w:r>
          </w:p>
        </w:tc>
      </w:tr>
      <w:tr w:rsidR="00B1571E" w:rsidTr="00533888">
        <w:tc>
          <w:tcPr>
            <w:tcW w:w="9540" w:type="dxa"/>
            <w:gridSpan w:val="5"/>
          </w:tcPr>
          <w:p w:rsidR="00B1571E" w:rsidRDefault="00B1571E" w:rsidP="00533888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B1571E" w:rsidTr="00533888">
        <w:tc>
          <w:tcPr>
            <w:tcW w:w="9540" w:type="dxa"/>
            <w:gridSpan w:val="5"/>
          </w:tcPr>
          <w:p w:rsidR="00B1571E" w:rsidRDefault="00B1571E" w:rsidP="00533888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lastRenderedPageBreak/>
              <w:t>Принял:</w:t>
            </w:r>
          </w:p>
        </w:tc>
      </w:tr>
      <w:tr w:rsidR="00B1571E" w:rsidTr="00533888">
        <w:tc>
          <w:tcPr>
            <w:tcW w:w="9540" w:type="dxa"/>
            <w:gridSpan w:val="5"/>
          </w:tcPr>
          <w:p w:rsidR="00B1571E" w:rsidRDefault="00B1571E" w:rsidP="00533888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CD3D7B">
              <w:rPr>
                <w:bCs/>
                <w:sz w:val="28"/>
                <w:szCs w:val="28"/>
                <w:lang w:eastAsia="ar-SA"/>
              </w:rPr>
              <w:t>Сдано на счет в банке (дата, подпись):</w:t>
            </w:r>
          </w:p>
        </w:tc>
      </w:tr>
    </w:tbl>
    <w:p w:rsidR="00B1571E" w:rsidRDefault="00B1571E" w:rsidP="00B1571E">
      <w:pPr>
        <w:suppressAutoHyphens/>
        <w:ind w:left="709"/>
        <w:jc w:val="center"/>
        <w:rPr>
          <w:bCs/>
          <w:sz w:val="28"/>
          <w:szCs w:val="28"/>
          <w:lang w:eastAsia="ar-SA"/>
        </w:rPr>
      </w:pPr>
    </w:p>
    <w:p w:rsidR="00E6571A" w:rsidRPr="002A3F11" w:rsidRDefault="00E6571A" w:rsidP="002A3F11">
      <w:pPr>
        <w:ind w:firstLine="708"/>
        <w:rPr>
          <w:sz w:val="28"/>
          <w:szCs w:val="28"/>
        </w:rPr>
      </w:pPr>
    </w:p>
    <w:sectPr w:rsidR="00E6571A" w:rsidRPr="002A3F11" w:rsidSect="00CE01C6">
      <w:headerReference w:type="default" r:id="rId9"/>
      <w:footerReference w:type="default" r:id="rId10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9D0" w:rsidRDefault="008D09D0" w:rsidP="00072C5F">
      <w:r>
        <w:separator/>
      </w:r>
    </w:p>
  </w:endnote>
  <w:endnote w:type="continuationSeparator" w:id="0">
    <w:p w:rsidR="008D09D0" w:rsidRDefault="008D09D0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8D3" w:rsidRDefault="00AB18D3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9D0" w:rsidRDefault="008D09D0" w:rsidP="00072C5F">
      <w:r>
        <w:separator/>
      </w:r>
    </w:p>
  </w:footnote>
  <w:footnote w:type="continuationSeparator" w:id="0">
    <w:p w:rsidR="008D09D0" w:rsidRDefault="008D09D0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AB18D3" w:rsidRDefault="00F15D6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7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8D3" w:rsidRDefault="00AB18D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C5394"/>
    <w:multiLevelType w:val="hybridMultilevel"/>
    <w:tmpl w:val="599E8B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F2E"/>
    <w:rsid w:val="00056067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2B7A"/>
    <w:rsid w:val="00086AD9"/>
    <w:rsid w:val="00091C1C"/>
    <w:rsid w:val="00092300"/>
    <w:rsid w:val="0009255D"/>
    <w:rsid w:val="000A15EE"/>
    <w:rsid w:val="000A1709"/>
    <w:rsid w:val="000A5B64"/>
    <w:rsid w:val="000A71C7"/>
    <w:rsid w:val="000A7FE3"/>
    <w:rsid w:val="000B4AB3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05F5F"/>
    <w:rsid w:val="001064D7"/>
    <w:rsid w:val="0010788C"/>
    <w:rsid w:val="001233CE"/>
    <w:rsid w:val="00124FE6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43A4"/>
    <w:rsid w:val="001747C3"/>
    <w:rsid w:val="0017595E"/>
    <w:rsid w:val="0017777F"/>
    <w:rsid w:val="001875A6"/>
    <w:rsid w:val="00190C4D"/>
    <w:rsid w:val="0019208D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2F21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920D0"/>
    <w:rsid w:val="002A1965"/>
    <w:rsid w:val="002A3F11"/>
    <w:rsid w:val="002A5B83"/>
    <w:rsid w:val="002B131E"/>
    <w:rsid w:val="002B2A50"/>
    <w:rsid w:val="002B2FF9"/>
    <w:rsid w:val="002B5C2B"/>
    <w:rsid w:val="002C06F7"/>
    <w:rsid w:val="002C1433"/>
    <w:rsid w:val="002C7A48"/>
    <w:rsid w:val="002D1E43"/>
    <w:rsid w:val="002D66C5"/>
    <w:rsid w:val="002D7265"/>
    <w:rsid w:val="002E1D60"/>
    <w:rsid w:val="002E1E9F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25"/>
    <w:rsid w:val="0037673B"/>
    <w:rsid w:val="00376F4E"/>
    <w:rsid w:val="003777A2"/>
    <w:rsid w:val="00383225"/>
    <w:rsid w:val="00392BE3"/>
    <w:rsid w:val="00397552"/>
    <w:rsid w:val="003A45B4"/>
    <w:rsid w:val="003A6048"/>
    <w:rsid w:val="003C3514"/>
    <w:rsid w:val="003C356C"/>
    <w:rsid w:val="003C705C"/>
    <w:rsid w:val="003D07B7"/>
    <w:rsid w:val="003D30E7"/>
    <w:rsid w:val="003D6885"/>
    <w:rsid w:val="003E007E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35626"/>
    <w:rsid w:val="004402EE"/>
    <w:rsid w:val="00441EAD"/>
    <w:rsid w:val="00443169"/>
    <w:rsid w:val="00445437"/>
    <w:rsid w:val="00445CC0"/>
    <w:rsid w:val="004464A6"/>
    <w:rsid w:val="00447B4C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637E"/>
    <w:rsid w:val="004D23F7"/>
    <w:rsid w:val="004E1EF1"/>
    <w:rsid w:val="004E35FF"/>
    <w:rsid w:val="004E4208"/>
    <w:rsid w:val="004E5727"/>
    <w:rsid w:val="004E6C36"/>
    <w:rsid w:val="004E7073"/>
    <w:rsid w:val="004F50DE"/>
    <w:rsid w:val="00502DB8"/>
    <w:rsid w:val="00502F25"/>
    <w:rsid w:val="00504CF6"/>
    <w:rsid w:val="00504ED3"/>
    <w:rsid w:val="005070FE"/>
    <w:rsid w:val="005138C3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478D"/>
    <w:rsid w:val="00674CE6"/>
    <w:rsid w:val="00681A99"/>
    <w:rsid w:val="00682727"/>
    <w:rsid w:val="00683749"/>
    <w:rsid w:val="00684852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165A5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0304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865EE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6265"/>
    <w:rsid w:val="007B7370"/>
    <w:rsid w:val="007C41C1"/>
    <w:rsid w:val="007C45F3"/>
    <w:rsid w:val="007D1338"/>
    <w:rsid w:val="007D2363"/>
    <w:rsid w:val="007D791B"/>
    <w:rsid w:val="007E2113"/>
    <w:rsid w:val="007E3B53"/>
    <w:rsid w:val="007F0F29"/>
    <w:rsid w:val="007F136A"/>
    <w:rsid w:val="007F3885"/>
    <w:rsid w:val="007F47C0"/>
    <w:rsid w:val="007F5582"/>
    <w:rsid w:val="0080235C"/>
    <w:rsid w:val="008027A2"/>
    <w:rsid w:val="00810ED9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411AA"/>
    <w:rsid w:val="00841D89"/>
    <w:rsid w:val="00841EE2"/>
    <w:rsid w:val="0084304C"/>
    <w:rsid w:val="00843F75"/>
    <w:rsid w:val="00845D5C"/>
    <w:rsid w:val="00852EEF"/>
    <w:rsid w:val="00853FBF"/>
    <w:rsid w:val="008655DA"/>
    <w:rsid w:val="00866FC9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9D0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5707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E6572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C6D"/>
    <w:rsid w:val="00A51E62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50DD"/>
    <w:rsid w:val="00B0161B"/>
    <w:rsid w:val="00B024AA"/>
    <w:rsid w:val="00B10991"/>
    <w:rsid w:val="00B13548"/>
    <w:rsid w:val="00B1571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B7FFB"/>
    <w:rsid w:val="00BC1DFD"/>
    <w:rsid w:val="00BC2719"/>
    <w:rsid w:val="00BD0EA0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3BC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08E6"/>
    <w:rsid w:val="00CC420B"/>
    <w:rsid w:val="00CC6AD1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454F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A6CE3"/>
    <w:rsid w:val="00EB12B7"/>
    <w:rsid w:val="00EB2C4E"/>
    <w:rsid w:val="00EB6B9E"/>
    <w:rsid w:val="00EC15CF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15D66"/>
    <w:rsid w:val="00F23B4C"/>
    <w:rsid w:val="00F23FAA"/>
    <w:rsid w:val="00F24CC7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B5697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7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7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45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457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f6">
    <w:name w:val="Table Grid"/>
    <w:basedOn w:val="a1"/>
    <w:uiPriority w:val="59"/>
    <w:rsid w:val="00716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0830C-1DD5-4A7B-895F-E5F17994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5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132</cp:revision>
  <cp:lastPrinted>2022-09-06T13:50:00Z</cp:lastPrinted>
  <dcterms:created xsi:type="dcterms:W3CDTF">2022-07-13T15:14:00Z</dcterms:created>
  <dcterms:modified xsi:type="dcterms:W3CDTF">2024-01-17T11:43:00Z</dcterms:modified>
</cp:coreProperties>
</file>