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F79" w:rsidRPr="00142DFA" w:rsidRDefault="001E1F79" w:rsidP="001E1F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2DFA">
        <w:rPr>
          <w:rFonts w:ascii="Times New Roman" w:hAnsi="Times New Roman" w:cs="Times New Roman"/>
          <w:b/>
          <w:sz w:val="28"/>
          <w:szCs w:val="28"/>
        </w:rPr>
        <w:t>СЛУДСКАЯ СЕЛЬСКАЯ ДУМА</w:t>
      </w:r>
    </w:p>
    <w:p w:rsidR="001E1F79" w:rsidRPr="00142DFA" w:rsidRDefault="001E1F79" w:rsidP="001E1F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2DFA">
        <w:rPr>
          <w:rFonts w:ascii="Times New Roman" w:hAnsi="Times New Roman" w:cs="Times New Roman"/>
          <w:b/>
          <w:sz w:val="28"/>
          <w:szCs w:val="28"/>
        </w:rPr>
        <w:t>ВЯТСКОПОЛЯНСКОГО РАЙОНА КИРОВСКОЙ ОБЛАСТИ</w:t>
      </w:r>
    </w:p>
    <w:p w:rsidR="001E1F79" w:rsidRPr="00142DFA" w:rsidRDefault="001E1F79" w:rsidP="001E1F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2D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1F79" w:rsidRPr="00142DFA" w:rsidRDefault="001E1F79" w:rsidP="001E1F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2DF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E1F79" w:rsidRPr="00142DFA" w:rsidRDefault="001E1F79" w:rsidP="001E1F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843"/>
        <w:gridCol w:w="5173"/>
        <w:gridCol w:w="497"/>
        <w:gridCol w:w="1847"/>
      </w:tblGrid>
      <w:tr w:rsidR="001E1F79" w:rsidRPr="00142DFA" w:rsidTr="003824D3"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1F79" w:rsidRPr="00142DFA" w:rsidRDefault="002602F4" w:rsidP="003824D3">
            <w:pPr>
              <w:pStyle w:val="a4"/>
            </w:pPr>
            <w:r>
              <w:t>27.09</w:t>
            </w:r>
            <w:r w:rsidR="00D819FF">
              <w:t>.2018</w:t>
            </w:r>
          </w:p>
        </w:tc>
        <w:tc>
          <w:tcPr>
            <w:tcW w:w="5173" w:type="dxa"/>
          </w:tcPr>
          <w:p w:rsidR="001E1F79" w:rsidRPr="00142DFA" w:rsidRDefault="001E1F79" w:rsidP="003824D3">
            <w:pPr>
              <w:pStyle w:val="a4"/>
              <w:rPr>
                <w:position w:val="-6"/>
                <w:u w:val="single"/>
              </w:rPr>
            </w:pPr>
          </w:p>
        </w:tc>
        <w:tc>
          <w:tcPr>
            <w:tcW w:w="497" w:type="dxa"/>
          </w:tcPr>
          <w:p w:rsidR="001E1F79" w:rsidRPr="00142DFA" w:rsidRDefault="001E1F79" w:rsidP="003824D3">
            <w:pPr>
              <w:pStyle w:val="a4"/>
            </w:pPr>
            <w:r w:rsidRPr="00142DFA">
              <w:rPr>
                <w:position w:val="-6"/>
              </w:rPr>
              <w:t>№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1F79" w:rsidRPr="00142DFA" w:rsidRDefault="00D819FF" w:rsidP="003824D3">
            <w:pPr>
              <w:pStyle w:val="a4"/>
            </w:pPr>
            <w:r>
              <w:t>27</w:t>
            </w:r>
          </w:p>
        </w:tc>
      </w:tr>
      <w:tr w:rsidR="001E1F79" w:rsidRPr="00142DFA" w:rsidTr="003824D3">
        <w:tc>
          <w:tcPr>
            <w:tcW w:w="9360" w:type="dxa"/>
            <w:gridSpan w:val="4"/>
          </w:tcPr>
          <w:p w:rsidR="001E1F79" w:rsidRPr="00142DFA" w:rsidRDefault="001E1F79" w:rsidP="003824D3">
            <w:pPr>
              <w:pStyle w:val="a4"/>
              <w:jc w:val="center"/>
            </w:pPr>
            <w:proofErr w:type="gramStart"/>
            <w:r w:rsidRPr="00142DFA">
              <w:rPr>
                <w:color w:val="242424"/>
                <w:szCs w:val="28"/>
              </w:rPr>
              <w:t>с</w:t>
            </w:r>
            <w:proofErr w:type="gramEnd"/>
            <w:r w:rsidRPr="00142DFA">
              <w:rPr>
                <w:color w:val="242424"/>
                <w:szCs w:val="28"/>
              </w:rPr>
              <w:t>. Слудка</w:t>
            </w:r>
          </w:p>
        </w:tc>
      </w:tr>
    </w:tbl>
    <w:p w:rsidR="001E1F79" w:rsidRPr="00142DFA" w:rsidRDefault="001E1F79" w:rsidP="001E1F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1F79" w:rsidRPr="00142DFA" w:rsidRDefault="001E1F79" w:rsidP="001E1F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 Положение</w:t>
      </w:r>
      <w:r w:rsidRPr="00142DFA">
        <w:rPr>
          <w:rFonts w:ascii="Times New Roman" w:hAnsi="Times New Roman" w:cs="Times New Roman"/>
          <w:b/>
          <w:bCs/>
          <w:sz w:val="28"/>
          <w:szCs w:val="28"/>
        </w:rPr>
        <w:t xml:space="preserve">  о  муниципальной службе </w:t>
      </w:r>
    </w:p>
    <w:p w:rsidR="001E1F79" w:rsidRPr="00142DFA" w:rsidRDefault="001E1F79" w:rsidP="001E1F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2DFA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 образования  Слудское  сельское поселение</w:t>
      </w:r>
    </w:p>
    <w:p w:rsidR="001E1F79" w:rsidRPr="00142DFA" w:rsidRDefault="001E1F79" w:rsidP="001E1F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2DFA">
        <w:rPr>
          <w:rFonts w:ascii="Times New Roman" w:hAnsi="Times New Roman" w:cs="Times New Roman"/>
          <w:b/>
          <w:bCs/>
          <w:sz w:val="28"/>
          <w:szCs w:val="28"/>
        </w:rPr>
        <w:t>Вятскополянского  района Кировской области</w:t>
      </w:r>
    </w:p>
    <w:p w:rsidR="001E1F79" w:rsidRPr="00142DFA" w:rsidRDefault="001E1F79" w:rsidP="001E1F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E1F79" w:rsidRPr="00142DFA" w:rsidRDefault="001E1F79" w:rsidP="001E1F79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42DFA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142DF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491252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4" w:history="1">
        <w:r w:rsidRPr="0049125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491252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5" w:history="1">
        <w:r w:rsidRPr="0049125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491252">
        <w:rPr>
          <w:rFonts w:ascii="Times New Roman" w:hAnsi="Times New Roman" w:cs="Times New Roman"/>
          <w:sz w:val="28"/>
          <w:szCs w:val="28"/>
        </w:rPr>
        <w:t xml:space="preserve"> от 02.03.2007 № 25-ФЗ "О муниципальной службе в Российской Федерации", </w:t>
      </w:r>
      <w:hyperlink r:id="rId6" w:history="1">
        <w:r w:rsidRPr="0049125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491252">
        <w:rPr>
          <w:rFonts w:ascii="Times New Roman" w:hAnsi="Times New Roman" w:cs="Times New Roman"/>
          <w:sz w:val="28"/>
          <w:szCs w:val="28"/>
        </w:rPr>
        <w:t xml:space="preserve"> Кировской области от 08.10.2007 №171-ЗО "О муниципальной службе</w:t>
      </w:r>
      <w:r w:rsidRPr="00142DFA">
        <w:rPr>
          <w:rFonts w:ascii="Times New Roman" w:hAnsi="Times New Roman" w:cs="Times New Roman"/>
          <w:sz w:val="28"/>
          <w:szCs w:val="28"/>
        </w:rPr>
        <w:t xml:space="preserve"> в Кировской области", Уставом  муниципального образования Слудское сельское поселение,</w:t>
      </w:r>
      <w:r>
        <w:rPr>
          <w:rFonts w:ascii="Times New Roman" w:hAnsi="Times New Roman" w:cs="Times New Roman"/>
          <w:sz w:val="28"/>
          <w:szCs w:val="28"/>
        </w:rPr>
        <w:t xml:space="preserve"> протестом Вятскополянской межрайонной прокуратуры от 03.09.2018 № 02-07-2018, </w:t>
      </w:r>
      <w:r w:rsidRPr="00142DFA">
        <w:rPr>
          <w:rFonts w:ascii="Times New Roman" w:hAnsi="Times New Roman" w:cs="Times New Roman"/>
          <w:sz w:val="28"/>
          <w:szCs w:val="28"/>
        </w:rPr>
        <w:t xml:space="preserve">Слудская сельская  Дума </w:t>
      </w:r>
      <w:r w:rsidRPr="00142DFA">
        <w:rPr>
          <w:rFonts w:ascii="Times New Roman" w:hAnsi="Times New Roman" w:cs="Times New Roman"/>
          <w:b/>
          <w:sz w:val="28"/>
          <w:szCs w:val="28"/>
        </w:rPr>
        <w:t>РЕШИЛА:</w:t>
      </w:r>
      <w:proofErr w:type="gramEnd"/>
    </w:p>
    <w:p w:rsidR="001E1F79" w:rsidRDefault="001E1F79" w:rsidP="001E1F7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E047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1. Внести в Положение о муниципальной службе</w:t>
      </w:r>
      <w:r w:rsidRPr="002E047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2E047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муниципального</w:t>
      </w:r>
      <w:r w:rsidRPr="002E047C">
        <w:rPr>
          <w:rFonts w:ascii="Times New Roman" w:hAnsi="Times New Roman" w:cs="Times New Roman"/>
          <w:bCs/>
          <w:sz w:val="28"/>
          <w:szCs w:val="28"/>
        </w:rPr>
        <w:t xml:space="preserve">  образования  Слудское  сельское поселение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E047C">
        <w:rPr>
          <w:rFonts w:ascii="Times New Roman" w:hAnsi="Times New Roman" w:cs="Times New Roman"/>
          <w:bCs/>
          <w:sz w:val="28"/>
          <w:szCs w:val="28"/>
        </w:rPr>
        <w:t>Вятскополянского  района Кировской области</w:t>
      </w:r>
      <w:r>
        <w:rPr>
          <w:rFonts w:ascii="Times New Roman" w:hAnsi="Times New Roman" w:cs="Times New Roman"/>
          <w:bCs/>
          <w:sz w:val="28"/>
          <w:szCs w:val="28"/>
        </w:rPr>
        <w:t>, утвержденное решением Слудской сельской Думы от 26.04.2017 №19</w:t>
      </w:r>
      <w:r w:rsidRPr="00951E7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(с изменениями от 27.09.2017 № 05; от 21.12.2017 № 25; от 28.02.2018 № 09; от 03.05.2018 № 16) </w:t>
      </w:r>
      <w:r w:rsidRPr="002E047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следующие изменения и дополнения:</w:t>
      </w:r>
    </w:p>
    <w:p w:rsidR="001E1F79" w:rsidRDefault="001E1F79" w:rsidP="001E1F79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857">
        <w:rPr>
          <w:rFonts w:ascii="Times New Roman" w:hAnsi="Times New Roman" w:cs="Times New Roman"/>
          <w:bCs/>
          <w:sz w:val="28"/>
          <w:szCs w:val="28"/>
        </w:rPr>
        <w:t>1.1.</w:t>
      </w:r>
      <w:r>
        <w:rPr>
          <w:rFonts w:ascii="Times New Roman" w:hAnsi="Times New Roman" w:cs="Times New Roman"/>
          <w:bCs/>
          <w:sz w:val="28"/>
          <w:szCs w:val="28"/>
        </w:rPr>
        <w:t xml:space="preserve"> В статье 13 части 1 п</w:t>
      </w:r>
      <w:r>
        <w:rPr>
          <w:rFonts w:ascii="Times New Roman" w:hAnsi="Times New Roman" w:cs="Times New Roman"/>
          <w:sz w:val="28"/>
          <w:szCs w:val="28"/>
        </w:rPr>
        <w:t>ункт 2 изложить в новой редакции:</w:t>
      </w:r>
    </w:p>
    <w:p w:rsidR="001E1F79" w:rsidRDefault="001E1F79" w:rsidP="001E1F7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</w:t>
      </w:r>
      <w:r w:rsidRPr="001E1F79">
        <w:rPr>
          <w:rFonts w:ascii="Times New Roman" w:hAnsi="Times New Roman" w:cs="Times New Roman"/>
          <w:sz w:val="28"/>
          <w:szCs w:val="28"/>
        </w:rPr>
        <w:t xml:space="preserve">) </w:t>
      </w:r>
      <w:r w:rsidRPr="001E1F79">
        <w:rPr>
          <w:rStyle w:val="blk"/>
          <w:rFonts w:ascii="Times New Roman" w:hAnsi="Times New Roman" w:cs="Times New Roman"/>
          <w:sz w:val="28"/>
          <w:szCs w:val="28"/>
        </w:rPr>
        <w:t xml:space="preserve">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политической партией;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недвижимости; </w:t>
      </w:r>
      <w:proofErr w:type="gramStart"/>
      <w:r w:rsidRPr="001E1F79">
        <w:rPr>
          <w:rStyle w:val="blk"/>
          <w:rFonts w:ascii="Times New Roman" w:hAnsi="Times New Roman" w:cs="Times New Roman"/>
          <w:sz w:val="28"/>
          <w:szCs w:val="28"/>
        </w:rPr>
        <w:t xml:space="preserve">участия на безвозмездной основе в управлении указанными некоммерческими организациями (кроме политической партии) в качестве единоличного исполнительного органа или вхождения в состав их коллегиальных органов управления с разрешения представителя нанимателя (работодателя), которое получено в порядке, установленном муниципальным правовым актом), кроме 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</w:t>
      </w:r>
      <w:r w:rsidRPr="001E1F79">
        <w:rPr>
          <w:rStyle w:val="blk"/>
          <w:rFonts w:ascii="Times New Roman" w:hAnsi="Times New Roman" w:cs="Times New Roman"/>
          <w:sz w:val="28"/>
          <w:szCs w:val="28"/>
        </w:rPr>
        <w:lastRenderedPageBreak/>
        <w:t>муниципальное образование</w:t>
      </w:r>
      <w:proofErr w:type="gramEnd"/>
      <w:r w:rsidRPr="001E1F79">
        <w:rPr>
          <w:rStyle w:val="blk"/>
          <w:rFonts w:ascii="Times New Roman" w:hAnsi="Times New Roman" w:cs="Times New Roman"/>
          <w:sz w:val="28"/>
          <w:szCs w:val="28"/>
        </w:rPr>
        <w:t>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</w:t>
      </w:r>
      <w:proofErr w:type="gramStart"/>
      <w:r w:rsidRPr="001E1F79">
        <w:rPr>
          <w:rStyle w:val="blk"/>
          <w:rFonts w:ascii="Times New Roman" w:hAnsi="Times New Roman" w:cs="Times New Roman"/>
          <w:sz w:val="28"/>
          <w:szCs w:val="28"/>
        </w:rPr>
        <w:t>;</w:t>
      </w:r>
      <w:r w:rsidRPr="001E1F79"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1E1F79" w:rsidRDefault="001E1F79" w:rsidP="001E1F79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982F7F">
        <w:rPr>
          <w:rFonts w:ascii="Times New Roman" w:hAnsi="Times New Roman" w:cs="Times New Roman"/>
          <w:sz w:val="28"/>
          <w:szCs w:val="28"/>
        </w:rPr>
        <w:t>В статье 26.1. часть 3 дополнить пунктом 2.1. следующего содержания:</w:t>
      </w:r>
    </w:p>
    <w:p w:rsidR="001E1F79" w:rsidRPr="00982F7F" w:rsidRDefault="00982F7F" w:rsidP="00982F7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dst102"/>
      <w:bookmarkEnd w:id="0"/>
      <w:proofErr w:type="gramStart"/>
      <w:r>
        <w:rPr>
          <w:rStyle w:val="blk"/>
          <w:rFonts w:ascii="Times New Roman" w:hAnsi="Times New Roman" w:cs="Times New Roman"/>
          <w:sz w:val="28"/>
          <w:szCs w:val="28"/>
        </w:rPr>
        <w:t>«</w:t>
      </w:r>
      <w:r w:rsidR="001E1F79" w:rsidRPr="00982F7F">
        <w:rPr>
          <w:rStyle w:val="blk"/>
          <w:rFonts w:ascii="Times New Roman" w:hAnsi="Times New Roman" w:cs="Times New Roman"/>
          <w:sz w:val="28"/>
          <w:szCs w:val="28"/>
        </w:rPr>
        <w:t>2.1)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доверия);</w:t>
      </w:r>
      <w:r>
        <w:rPr>
          <w:rStyle w:val="blk"/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1E1F79" w:rsidRPr="00142DFA" w:rsidRDefault="001E1F79" w:rsidP="001E1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  <w:t>2</w:t>
      </w:r>
      <w:r w:rsidRPr="00142DFA">
        <w:rPr>
          <w:rFonts w:ascii="Times New Roman" w:hAnsi="Times New Roman" w:cs="Times New Roman"/>
          <w:bCs/>
          <w:sz w:val="28"/>
          <w:szCs w:val="28"/>
        </w:rPr>
        <w:t xml:space="preserve">. Настоящее решение подлежит официальному  опубликованию (обнародованию)  и  вступает в силу  в соответствии с действующим законодательством. </w:t>
      </w:r>
      <w:r w:rsidRPr="00142DFA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</w:p>
    <w:p w:rsidR="001E1F79" w:rsidRPr="00142DFA" w:rsidRDefault="001E1F79" w:rsidP="001E1F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DFA">
        <w:rPr>
          <w:rFonts w:ascii="Times New Roman" w:hAnsi="Times New Roman" w:cs="Times New Roman"/>
          <w:sz w:val="28"/>
          <w:szCs w:val="28"/>
        </w:rPr>
        <w:t xml:space="preserve">       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 xml:space="preserve">   3</w:t>
      </w:r>
      <w:r w:rsidRPr="00142DF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2DFA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решения возложить на постоянную депутатскую комиссию по </w:t>
      </w:r>
      <w:r w:rsidRPr="00142D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2DFA">
        <w:rPr>
          <w:rFonts w:ascii="Times New Roman" w:hAnsi="Times New Roman" w:cs="Times New Roman"/>
          <w:sz w:val="28"/>
          <w:szCs w:val="28"/>
        </w:rPr>
        <w:t>мандатам, регламенту, вопросам местного самоуправления, законности и правопорядку.</w:t>
      </w:r>
    </w:p>
    <w:p w:rsidR="001E1F79" w:rsidRDefault="001E1F79" w:rsidP="001E1F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E1F79" w:rsidRDefault="001E1F79" w:rsidP="001E1F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1F79" w:rsidRDefault="001E1F79" w:rsidP="001E1F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сельской Думы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42DF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А.А. Печинников</w:t>
      </w:r>
      <w:r w:rsidRPr="00142D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1F79" w:rsidRDefault="001E1F79" w:rsidP="001E1F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1F79" w:rsidRPr="00187A9D" w:rsidRDefault="001E1F79" w:rsidP="001E1F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7A9D">
        <w:rPr>
          <w:rFonts w:ascii="Times New Roman" w:hAnsi="Times New Roman" w:cs="Times New Roman"/>
          <w:sz w:val="28"/>
          <w:szCs w:val="28"/>
        </w:rPr>
        <w:t>Глава Слудского</w:t>
      </w:r>
    </w:p>
    <w:p w:rsidR="001E1F79" w:rsidRPr="00187A9D" w:rsidRDefault="001E1F79" w:rsidP="001E1F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r w:rsidRPr="00187A9D">
        <w:rPr>
          <w:rFonts w:ascii="Times New Roman" w:hAnsi="Times New Roman" w:cs="Times New Roman"/>
          <w:sz w:val="28"/>
          <w:szCs w:val="28"/>
        </w:rPr>
        <w:t>С.Г. Ржанникова</w:t>
      </w:r>
    </w:p>
    <w:p w:rsidR="001E1F79" w:rsidRDefault="001E1F79">
      <w:pPr>
        <w:rPr>
          <w:rStyle w:val="blk"/>
        </w:rPr>
      </w:pPr>
    </w:p>
    <w:p w:rsidR="001E1F79" w:rsidRDefault="001E1F79">
      <w:pPr>
        <w:rPr>
          <w:rStyle w:val="blk"/>
        </w:rPr>
      </w:pPr>
    </w:p>
    <w:sectPr w:rsidR="001E1F79" w:rsidSect="001E1F7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1F79"/>
    <w:rsid w:val="00036991"/>
    <w:rsid w:val="001E1F79"/>
    <w:rsid w:val="002602F4"/>
    <w:rsid w:val="00491252"/>
    <w:rsid w:val="008666CA"/>
    <w:rsid w:val="00982F7F"/>
    <w:rsid w:val="00AD56A0"/>
    <w:rsid w:val="00D81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6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1E1F79"/>
  </w:style>
  <w:style w:type="character" w:styleId="a3">
    <w:name w:val="Hyperlink"/>
    <w:basedOn w:val="a0"/>
    <w:uiPriority w:val="99"/>
    <w:rsid w:val="001E1F79"/>
    <w:rPr>
      <w:color w:val="0000FF"/>
      <w:u w:val="single"/>
    </w:rPr>
  </w:style>
  <w:style w:type="paragraph" w:styleId="a4">
    <w:name w:val="No Spacing"/>
    <w:qFormat/>
    <w:rsid w:val="001E1F7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19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6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8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5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95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23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RLAW240;n=43083;fld=134;dst=100016" TargetMode="External"/><Relationship Id="rId5" Type="http://schemas.openxmlformats.org/officeDocument/2006/relationships/hyperlink" Target="consultantplus://offline/main?base=LAW;n=113612;fld=134;dst=100017" TargetMode="External"/><Relationship Id="rId4" Type="http://schemas.openxmlformats.org/officeDocument/2006/relationships/hyperlink" Target="consultantplus://offline/main?base=LAW;n=113646;fld=134;dst=1005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7</cp:revision>
  <cp:lastPrinted>2018-09-27T14:10:00Z</cp:lastPrinted>
  <dcterms:created xsi:type="dcterms:W3CDTF">2018-09-23T09:10:00Z</dcterms:created>
  <dcterms:modified xsi:type="dcterms:W3CDTF">2020-05-08T07:51:00Z</dcterms:modified>
</cp:coreProperties>
</file>