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C6A" w:rsidRPr="004B7D7D" w:rsidRDefault="00301C6A" w:rsidP="00301C6A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color w:val="666666"/>
          <w:sz w:val="18"/>
          <w:szCs w:val="18"/>
        </w:rPr>
      </w:pPr>
      <w:r w:rsidRPr="004B7D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АДМИНИСТРАЦИЯ СЛУДСКОГО СЕЛЬСКОГО ПОСЕЛЕНИЯ ВЯТСКОПОЛЯНСКОГО РАЙОНА КИРОВСКОЙ ОБЛАСТИ</w:t>
      </w:r>
    </w:p>
    <w:p w:rsidR="00301C6A" w:rsidRPr="004B7D7D" w:rsidRDefault="00301C6A" w:rsidP="00301C6A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4B7D7D">
        <w:rPr>
          <w:rFonts w:ascii="Times New Roman" w:hAnsi="Times New Roman" w:cs="Times New Roman"/>
          <w:b/>
          <w:bCs/>
          <w:color w:val="000000"/>
          <w:sz w:val="32"/>
          <w:szCs w:val="32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301C6A" w:rsidRPr="004B7D7D" w:rsidTr="00384514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01C6A" w:rsidRPr="004B7D7D" w:rsidRDefault="00301C6A" w:rsidP="00384514">
            <w:pPr>
              <w:pStyle w:val="a3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10.07.2018</w:t>
            </w:r>
          </w:p>
        </w:tc>
        <w:tc>
          <w:tcPr>
            <w:tcW w:w="5173" w:type="dxa"/>
          </w:tcPr>
          <w:p w:rsidR="00301C6A" w:rsidRPr="004B7D7D" w:rsidRDefault="00301C6A" w:rsidP="00384514">
            <w:pPr>
              <w:pStyle w:val="a3"/>
              <w:spacing w:line="276" w:lineRule="auto"/>
              <w:rPr>
                <w:position w:val="-6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301C6A" w:rsidRPr="004B7D7D" w:rsidRDefault="00301C6A" w:rsidP="00384514">
            <w:pPr>
              <w:pStyle w:val="a3"/>
              <w:spacing w:line="276" w:lineRule="auto"/>
              <w:rPr>
                <w:szCs w:val="28"/>
              </w:rPr>
            </w:pPr>
            <w:r w:rsidRPr="004B7D7D">
              <w:rPr>
                <w:position w:val="-6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01C6A" w:rsidRPr="004B7D7D" w:rsidRDefault="00301C6A" w:rsidP="00384514">
            <w:pPr>
              <w:pStyle w:val="a3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58</w:t>
            </w:r>
          </w:p>
        </w:tc>
      </w:tr>
      <w:tr w:rsidR="00301C6A" w:rsidRPr="004B7D7D" w:rsidTr="00384514">
        <w:tc>
          <w:tcPr>
            <w:tcW w:w="9360" w:type="dxa"/>
            <w:gridSpan w:val="4"/>
            <w:hideMark/>
          </w:tcPr>
          <w:p w:rsidR="00301C6A" w:rsidRPr="004B7D7D" w:rsidRDefault="00301C6A" w:rsidP="00384514">
            <w:pPr>
              <w:pStyle w:val="a3"/>
              <w:spacing w:line="276" w:lineRule="auto"/>
              <w:jc w:val="center"/>
              <w:rPr>
                <w:szCs w:val="28"/>
              </w:rPr>
            </w:pPr>
            <w:proofErr w:type="gramStart"/>
            <w:r w:rsidRPr="004B7D7D">
              <w:rPr>
                <w:color w:val="242424"/>
                <w:szCs w:val="28"/>
              </w:rPr>
              <w:t>с</w:t>
            </w:r>
            <w:proofErr w:type="gramEnd"/>
            <w:r w:rsidRPr="004B7D7D">
              <w:rPr>
                <w:color w:val="242424"/>
                <w:szCs w:val="28"/>
              </w:rPr>
              <w:t>. Слудка</w:t>
            </w:r>
          </w:p>
        </w:tc>
      </w:tr>
    </w:tbl>
    <w:p w:rsidR="00301C6A" w:rsidRPr="004B7D7D" w:rsidRDefault="00301C6A" w:rsidP="00301C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1C6A" w:rsidRPr="004B7D7D" w:rsidRDefault="00301C6A" w:rsidP="00301C6A">
      <w:pPr>
        <w:pStyle w:val="30"/>
        <w:shd w:val="clear" w:color="auto" w:fill="auto"/>
        <w:spacing w:after="0"/>
        <w:ind w:left="20" w:firstLine="0"/>
      </w:pPr>
      <w:r w:rsidRPr="004B7D7D">
        <w:rPr>
          <w:color w:val="000000"/>
          <w:lang w:bidi="ru-RU"/>
        </w:rPr>
        <w:t>Об утверждении Порядка</w:t>
      </w:r>
      <w:r w:rsidRPr="004B7D7D">
        <w:rPr>
          <w:color w:val="000000"/>
          <w:lang w:bidi="ru-RU"/>
        </w:rPr>
        <w:br/>
        <w:t>согласования органами местного самоуправления работ,</w:t>
      </w:r>
      <w:r w:rsidRPr="004B7D7D">
        <w:rPr>
          <w:color w:val="000000"/>
          <w:lang w:bidi="ru-RU"/>
        </w:rPr>
        <w:br/>
        <w:t>выполняемых в ходе капитального ремонта общего имущества</w:t>
      </w:r>
    </w:p>
    <w:p w:rsidR="00301C6A" w:rsidRDefault="00301C6A" w:rsidP="00301C6A">
      <w:pPr>
        <w:pStyle w:val="30"/>
        <w:shd w:val="clear" w:color="auto" w:fill="auto"/>
        <w:spacing w:after="123"/>
        <w:ind w:left="20" w:firstLine="0"/>
        <w:rPr>
          <w:color w:val="000000"/>
          <w:lang w:bidi="ru-RU"/>
        </w:rPr>
      </w:pPr>
      <w:r w:rsidRPr="004B7D7D">
        <w:rPr>
          <w:color w:val="000000"/>
          <w:lang w:bidi="ru-RU"/>
        </w:rPr>
        <w:t>в многоквартирном доме</w:t>
      </w:r>
    </w:p>
    <w:p w:rsidR="00301C6A" w:rsidRDefault="00301C6A" w:rsidP="00301C6A">
      <w:pPr>
        <w:spacing w:after="0" w:line="328" w:lineRule="exact"/>
        <w:ind w:left="96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301C6A" w:rsidRDefault="00301C6A" w:rsidP="00301C6A">
      <w:pPr>
        <w:spacing w:after="0" w:line="328" w:lineRule="exact"/>
        <w:ind w:left="96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301C6A" w:rsidRPr="004B7D7D" w:rsidRDefault="00301C6A" w:rsidP="00301C6A">
      <w:pPr>
        <w:spacing w:after="0" w:line="328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целях обеспечения исполнения на территории муниципального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образования </w:t>
      </w: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  <w:t xml:space="preserve"> положений статьи 190 Жилищного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кодекса Российской Федерации и областной программы «Капитальный ремонт общего имущества многоквартирных домов в Кировской области», утвержденной постановлением Правительства Кировской области от 21.03.2014</w:t>
      </w: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  <w:t>№</w:t>
      </w: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  <w:t>254/210, в части согласования органом местного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самоуправления актов приемки оказанных услуг и (или) выполненных работ по капитальному ремонту общего имущества в многоквартирном доме, собственники помещений</w:t>
      </w:r>
      <w:proofErr w:type="gramEnd"/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gramStart"/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котором формируют фонд капитального ремонта на счете некоммерческой организации «Фонд капитального ремонта многоквартирных домов в Кировской области» (далее — региональный оператор)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ПОСТАНОВЛЯ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ЕТ</w:t>
      </w: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>:</w:t>
      </w:r>
      <w:proofErr w:type="gramEnd"/>
    </w:p>
    <w:p w:rsidR="00301C6A" w:rsidRDefault="00301C6A" w:rsidP="00301C6A">
      <w:pPr>
        <w:spacing w:after="0" w:line="32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1. Утвердить Порядок согласования актов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приемки оказанных услуг и (или) </w:t>
      </w: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>выполненных работ по капитальному ремонту общего имущества в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>многоквартирном доме, расположенном на территории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Слудского сельского поселения</w:t>
      </w: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>, собственники помещений в котором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>формируют фонд капитального ремонта на счете регионального оператора согласно приложению.</w:t>
      </w:r>
    </w:p>
    <w:p w:rsidR="00301C6A" w:rsidRPr="004B7D7D" w:rsidRDefault="00301C6A" w:rsidP="00301C6A">
      <w:pPr>
        <w:spacing w:after="0" w:line="32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2. </w:t>
      </w: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Определить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Ржанникову Светлану Геннадьевну</w:t>
      </w: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лицом,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>уполномоченным от имени администрации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Слудского сельского поселения </w:t>
      </w: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согласовывать акты приемки оказанных услуг и (или) выполненных работ по капитальному ремонту общего имущества в многоквартирном доме, собственники помещений в котором формируют фонд капитального ремонта на счете регионального оператора.</w:t>
      </w:r>
    </w:p>
    <w:p w:rsidR="00301C6A" w:rsidRPr="004B7D7D" w:rsidRDefault="00301C6A" w:rsidP="00301C6A">
      <w:pPr>
        <w:widowControl w:val="0"/>
        <w:tabs>
          <w:tab w:val="left" w:leader="underscore" w:pos="0"/>
        </w:tabs>
        <w:spacing w:after="0" w:line="331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  <w:t xml:space="preserve">3. </w:t>
      </w: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Опубликовать настоящее постановление в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информационном бюллетене</w:t>
      </w: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 на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официальном сайте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администрации Вятскополянского района</w:t>
      </w: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  <w:t>.</w:t>
      </w:r>
    </w:p>
    <w:p w:rsidR="00301C6A" w:rsidRPr="004B7D7D" w:rsidRDefault="00301C6A" w:rsidP="00301C6A">
      <w:pPr>
        <w:widowControl w:val="0"/>
        <w:tabs>
          <w:tab w:val="left" w:pos="0"/>
        </w:tabs>
        <w:spacing w:after="0" w:line="331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  <w:t xml:space="preserve">4. </w:t>
      </w: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Направить копию настоящего постановления региональному оператору.</w:t>
      </w:r>
    </w:p>
    <w:p w:rsidR="00301C6A" w:rsidRPr="004B7D7D" w:rsidRDefault="00301C6A" w:rsidP="00301C6A">
      <w:pPr>
        <w:spacing w:after="0" w:line="331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5</w:t>
      </w:r>
      <w:r w:rsidRPr="004B7D7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 Контроль за исполнением настоящего постановления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оставляю за собой.</w:t>
      </w:r>
    </w:p>
    <w:p w:rsidR="00301C6A" w:rsidRDefault="00301C6A" w:rsidP="00301C6A">
      <w:pPr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01C6A" w:rsidRDefault="00301C6A" w:rsidP="00301C6A">
      <w:pPr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01C6A" w:rsidRPr="005C5E99" w:rsidRDefault="00301C6A" w:rsidP="00301C6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5E99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301C6A" w:rsidRPr="005C5E99" w:rsidRDefault="00301C6A" w:rsidP="00301C6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Слудского се</w:t>
      </w:r>
      <w:r w:rsidRPr="005C5E99">
        <w:rPr>
          <w:rFonts w:ascii="Times New Roman" w:hAnsi="Times New Roman" w:cs="Times New Roman"/>
          <w:sz w:val="28"/>
          <w:szCs w:val="28"/>
        </w:rPr>
        <w:t>льского поселения</w:t>
      </w:r>
      <w:r w:rsidRPr="005C5E99">
        <w:rPr>
          <w:rFonts w:ascii="Times New Roman" w:hAnsi="Times New Roman" w:cs="Times New Roman"/>
          <w:sz w:val="28"/>
          <w:szCs w:val="28"/>
        </w:rPr>
        <w:tab/>
      </w:r>
      <w:r w:rsidRPr="005C5E99">
        <w:rPr>
          <w:rFonts w:ascii="Times New Roman" w:hAnsi="Times New Roman" w:cs="Times New Roman"/>
          <w:sz w:val="28"/>
          <w:szCs w:val="28"/>
        </w:rPr>
        <w:tab/>
      </w:r>
      <w:r w:rsidRPr="005C5E99">
        <w:rPr>
          <w:rFonts w:ascii="Times New Roman" w:hAnsi="Times New Roman" w:cs="Times New Roman"/>
          <w:sz w:val="28"/>
          <w:szCs w:val="28"/>
        </w:rPr>
        <w:tab/>
      </w:r>
      <w:r w:rsidRPr="005C5E99">
        <w:rPr>
          <w:rFonts w:ascii="Times New Roman" w:hAnsi="Times New Roman" w:cs="Times New Roman"/>
          <w:sz w:val="28"/>
          <w:szCs w:val="28"/>
        </w:rPr>
        <w:tab/>
      </w:r>
      <w:r w:rsidRPr="005C5E99">
        <w:rPr>
          <w:rFonts w:ascii="Times New Roman" w:hAnsi="Times New Roman" w:cs="Times New Roman"/>
          <w:sz w:val="28"/>
          <w:szCs w:val="28"/>
        </w:rPr>
        <w:tab/>
        <w:t>С.Г. Ржанникова</w:t>
      </w:r>
    </w:p>
    <w:p w:rsidR="00301C6A" w:rsidRPr="004B7D7D" w:rsidRDefault="00301C6A" w:rsidP="00301C6A">
      <w:pPr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  <w:sectPr w:rsidR="00301C6A" w:rsidRPr="004B7D7D" w:rsidSect="004B7D7D">
          <w:pgSz w:w="11900" w:h="16840"/>
          <w:pgMar w:top="1134" w:right="567" w:bottom="851" w:left="1418" w:header="0" w:footer="3" w:gutter="0"/>
          <w:cols w:space="720"/>
          <w:noEndnote/>
          <w:docGrid w:linePitch="360"/>
        </w:sectPr>
      </w:pPr>
      <w:r>
        <w:t xml:space="preserve">                                                                                            </w:t>
      </w:r>
    </w:p>
    <w:p w:rsidR="00301C6A" w:rsidRPr="004B7D7D" w:rsidRDefault="00301C6A" w:rsidP="00301C6A">
      <w:pPr>
        <w:pStyle w:val="a5"/>
        <w:framePr w:wrap="none" w:vAnchor="page" w:hAnchor="page" w:x="6569" w:y="455"/>
        <w:shd w:val="clear" w:color="auto" w:fill="auto"/>
        <w:spacing w:line="280" w:lineRule="exact"/>
      </w:pPr>
    </w:p>
    <w:p w:rsidR="00301C6A" w:rsidRPr="008B3786" w:rsidRDefault="00301C6A" w:rsidP="00301C6A">
      <w:pPr>
        <w:spacing w:after="0" w:line="331" w:lineRule="exact"/>
        <w:ind w:left="5220"/>
        <w:rPr>
          <w:rFonts w:ascii="Times New Roman" w:hAnsi="Times New Roman" w:cs="Times New Roman"/>
          <w:sz w:val="28"/>
          <w:szCs w:val="28"/>
        </w:rPr>
      </w:pPr>
      <w:r w:rsidRPr="008B3786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Приложение</w:t>
      </w:r>
    </w:p>
    <w:p w:rsidR="00301C6A" w:rsidRDefault="00301C6A" w:rsidP="00301C6A">
      <w:pPr>
        <w:tabs>
          <w:tab w:val="left" w:leader="underscore" w:pos="7250"/>
          <w:tab w:val="left" w:leader="underscore" w:pos="9223"/>
        </w:tabs>
        <w:spacing w:after="300" w:line="331" w:lineRule="exact"/>
        <w:ind w:left="522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8B378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к постановлению администрации </w:t>
      </w:r>
    </w:p>
    <w:p w:rsidR="00301C6A" w:rsidRPr="008B3786" w:rsidRDefault="00301C6A" w:rsidP="00301C6A">
      <w:pPr>
        <w:tabs>
          <w:tab w:val="left" w:leader="underscore" w:pos="7250"/>
          <w:tab w:val="left" w:leader="underscore" w:pos="9223"/>
        </w:tabs>
        <w:spacing w:after="300" w:line="331" w:lineRule="exact"/>
        <w:ind w:left="5220"/>
        <w:rPr>
          <w:rFonts w:ascii="Times New Roman" w:hAnsi="Times New Roman" w:cs="Times New Roman"/>
          <w:sz w:val="28"/>
          <w:szCs w:val="28"/>
        </w:rPr>
      </w:pPr>
      <w:r w:rsidRPr="008B3786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</w:t>
      </w:r>
      <w:r w:rsidRPr="008B3786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  <w:t>№</w:t>
      </w:r>
      <w:r w:rsidRPr="008B3786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</w:p>
    <w:p w:rsidR="00301C6A" w:rsidRDefault="00301C6A" w:rsidP="00301C6A">
      <w:pPr>
        <w:pStyle w:val="30"/>
        <w:shd w:val="clear" w:color="auto" w:fill="auto"/>
        <w:spacing w:after="0"/>
        <w:ind w:right="480" w:firstLine="0"/>
        <w:rPr>
          <w:color w:val="000000"/>
          <w:lang w:bidi="ru-RU"/>
        </w:rPr>
      </w:pPr>
    </w:p>
    <w:p w:rsidR="00301C6A" w:rsidRPr="004B7D7D" w:rsidRDefault="00301C6A" w:rsidP="00301C6A">
      <w:pPr>
        <w:pStyle w:val="30"/>
        <w:shd w:val="clear" w:color="auto" w:fill="auto"/>
        <w:spacing w:after="0" w:line="240" w:lineRule="auto"/>
        <w:ind w:firstLine="0"/>
      </w:pPr>
      <w:r w:rsidRPr="004B7D7D">
        <w:rPr>
          <w:color w:val="000000"/>
          <w:lang w:bidi="ru-RU"/>
        </w:rPr>
        <w:t>ПОРЯДОК</w:t>
      </w:r>
    </w:p>
    <w:p w:rsidR="00301C6A" w:rsidRPr="004B7D7D" w:rsidRDefault="00301C6A" w:rsidP="00301C6A">
      <w:pPr>
        <w:pStyle w:val="30"/>
        <w:shd w:val="clear" w:color="auto" w:fill="auto"/>
        <w:spacing w:after="0" w:line="240" w:lineRule="auto"/>
        <w:ind w:firstLine="0"/>
      </w:pPr>
      <w:r w:rsidRPr="004B7D7D">
        <w:rPr>
          <w:color w:val="000000"/>
          <w:lang w:bidi="ru-RU"/>
        </w:rPr>
        <w:t>согласования актов приемки оказанных услуг</w:t>
      </w:r>
      <w:r w:rsidRPr="004B7D7D">
        <w:rPr>
          <w:color w:val="000000"/>
          <w:lang w:bidi="ru-RU"/>
        </w:rPr>
        <w:br/>
        <w:t>и (или) выполненных работ по капитальному ремонту общего</w:t>
      </w:r>
      <w:r w:rsidRPr="004B7D7D">
        <w:rPr>
          <w:color w:val="000000"/>
          <w:lang w:bidi="ru-RU"/>
        </w:rPr>
        <w:br/>
        <w:t>имущества в многоквартирном доме, расположенном</w:t>
      </w:r>
      <w:r>
        <w:rPr>
          <w:color w:val="000000"/>
          <w:lang w:bidi="ru-RU"/>
        </w:rPr>
        <w:t xml:space="preserve"> </w:t>
      </w:r>
      <w:r w:rsidRPr="004B7D7D">
        <w:rPr>
          <w:color w:val="000000"/>
          <w:lang w:bidi="ru-RU"/>
        </w:rPr>
        <w:t>на территории</w:t>
      </w:r>
      <w:r>
        <w:rPr>
          <w:color w:val="000000"/>
          <w:lang w:bidi="ru-RU"/>
        </w:rPr>
        <w:t xml:space="preserve"> Слудского сельского поселения</w:t>
      </w:r>
      <w:r w:rsidRPr="004B7D7D">
        <w:rPr>
          <w:color w:val="000000"/>
          <w:lang w:bidi="ru-RU"/>
        </w:rPr>
        <w:t>,</w:t>
      </w:r>
      <w:r>
        <w:rPr>
          <w:color w:val="000000"/>
          <w:lang w:bidi="ru-RU"/>
        </w:rPr>
        <w:t xml:space="preserve"> </w:t>
      </w:r>
      <w:r w:rsidRPr="004B7D7D">
        <w:rPr>
          <w:color w:val="000000"/>
          <w:lang w:bidi="ru-RU"/>
        </w:rPr>
        <w:t>собственники помещений в котором формируют фонд</w:t>
      </w:r>
      <w:r>
        <w:rPr>
          <w:color w:val="000000"/>
          <w:lang w:bidi="ru-RU"/>
        </w:rPr>
        <w:t xml:space="preserve"> </w:t>
      </w:r>
      <w:r w:rsidRPr="004B7D7D">
        <w:rPr>
          <w:color w:val="000000"/>
          <w:lang w:bidi="ru-RU"/>
        </w:rPr>
        <w:t>капитального ремонта на счете регионального оператора</w:t>
      </w:r>
    </w:p>
    <w:p w:rsidR="00301C6A" w:rsidRDefault="00301C6A" w:rsidP="00301C6A">
      <w:pPr>
        <w:pStyle w:val="30"/>
        <w:shd w:val="clear" w:color="auto" w:fill="auto"/>
        <w:spacing w:after="0" w:line="240" w:lineRule="auto"/>
        <w:ind w:firstLine="0"/>
        <w:rPr>
          <w:color w:val="000000"/>
          <w:lang w:bidi="ru-RU"/>
        </w:rPr>
      </w:pPr>
    </w:p>
    <w:p w:rsidR="00301C6A" w:rsidRDefault="00301C6A" w:rsidP="00301C6A">
      <w:pPr>
        <w:pStyle w:val="30"/>
        <w:shd w:val="clear" w:color="auto" w:fill="auto"/>
        <w:spacing w:after="0" w:line="240" w:lineRule="auto"/>
        <w:ind w:firstLine="0"/>
        <w:rPr>
          <w:color w:val="000000"/>
          <w:lang w:bidi="ru-RU"/>
        </w:rPr>
      </w:pPr>
      <w:r w:rsidRPr="004B7D7D">
        <w:rPr>
          <w:color w:val="000000"/>
          <w:lang w:bidi="ru-RU"/>
        </w:rPr>
        <w:t>1. Общие положения</w:t>
      </w:r>
    </w:p>
    <w:p w:rsidR="00301C6A" w:rsidRPr="004B7D7D" w:rsidRDefault="00301C6A" w:rsidP="00301C6A">
      <w:pPr>
        <w:pStyle w:val="30"/>
        <w:shd w:val="clear" w:color="auto" w:fill="auto"/>
        <w:spacing w:after="0" w:line="240" w:lineRule="auto"/>
        <w:ind w:firstLine="0"/>
      </w:pPr>
    </w:p>
    <w:p w:rsidR="00301C6A" w:rsidRPr="001E7558" w:rsidRDefault="00301C6A" w:rsidP="00301C6A">
      <w:pPr>
        <w:widowControl w:val="0"/>
        <w:numPr>
          <w:ilvl w:val="0"/>
          <w:numId w:val="1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Настоящий Порядок согласования актов приемки оказанных услуг и (или) выполненных работ по капитальному ремонту общего имущества в многоквартирном доме, расположенном на территории Слудского сельского поселения, собственники помещений в котором формируют фонд капитального ремонта на счете регионального оператора (далее - Порядок), разработан в соответствии со статьей 190 Жилищного кодекса Российской Федерации и областной программой «Капитальный ремонт общего имущества многоквартирных домов в Кировской</w:t>
      </w:r>
      <w:proofErr w:type="gramEnd"/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области», утвержденной постановлением Правительства Кировской области от 21.03.2014 №254/210.</w:t>
      </w:r>
    </w:p>
    <w:p w:rsidR="00301C6A" w:rsidRPr="001E7558" w:rsidRDefault="00301C6A" w:rsidP="00301C6A">
      <w:pPr>
        <w:widowControl w:val="0"/>
        <w:numPr>
          <w:ilvl w:val="0"/>
          <w:numId w:val="1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Порядок регламентирует процедуру согласования актов о приемке выполненных работ по капитальному ремонту общего имущества в многоквартирных домах (далее - МКД), расположенных на территории Слудского сельского поселения, собственники помещений в которых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формируют фонд капитального ремонта на счете некоммерческой организации «Фонд капитального ремонта общего имущества многоквартирных домов в Кировской области» (далее - региональный оператор).</w:t>
      </w:r>
    </w:p>
    <w:p w:rsidR="00301C6A" w:rsidRPr="001E7558" w:rsidRDefault="00301C6A" w:rsidP="00301C6A">
      <w:pPr>
        <w:widowControl w:val="0"/>
        <w:numPr>
          <w:ilvl w:val="0"/>
          <w:numId w:val="1"/>
        </w:numPr>
        <w:tabs>
          <w:tab w:val="left" w:pos="154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Согласование актов о приемке выполненных работ и (или) оказанных услуг по капитальному ремонту общего имущества в МКД (далее - акт о приемке выполненных работ), расположенном на территории Слудского сельского поселения, собственники помещений в котором формируют фонд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капитального ремонта на счете регионального оператора, проводится уполномоченным лицом администрации муниципального образования или лицом, его замещающим (далее — уполномоченное лицо), путем подписания акта о приемке выполненных</w:t>
      </w:r>
      <w:proofErr w:type="gramEnd"/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работ и (или) оказанных услуг с указанием должности, фамилии, имени, отчества (последнее — при наличии) уполномоченного лица, даты подписания и </w:t>
      </w:r>
      <w:proofErr w:type="gramStart"/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заверения подписи</w:t>
      </w:r>
      <w:proofErr w:type="gramEnd"/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уполномоченного лица печатью.</w:t>
      </w:r>
    </w:p>
    <w:p w:rsidR="00301C6A" w:rsidRDefault="00301C6A" w:rsidP="00301C6A">
      <w:pPr>
        <w:pStyle w:val="30"/>
        <w:shd w:val="clear" w:color="auto" w:fill="auto"/>
        <w:spacing w:after="0" w:line="240" w:lineRule="auto"/>
        <w:ind w:firstLine="851"/>
        <w:jc w:val="left"/>
        <w:rPr>
          <w:color w:val="000000"/>
          <w:lang w:bidi="ru-RU"/>
        </w:rPr>
      </w:pPr>
    </w:p>
    <w:p w:rsidR="00301C6A" w:rsidRPr="008B3786" w:rsidRDefault="00301C6A" w:rsidP="00301C6A">
      <w:pPr>
        <w:pStyle w:val="30"/>
        <w:shd w:val="clear" w:color="auto" w:fill="auto"/>
        <w:spacing w:after="0" w:line="240" w:lineRule="auto"/>
        <w:ind w:firstLine="851"/>
        <w:jc w:val="left"/>
      </w:pPr>
      <w:r w:rsidRPr="008B3786">
        <w:rPr>
          <w:color w:val="000000"/>
          <w:lang w:bidi="ru-RU"/>
        </w:rPr>
        <w:t>2. Порядок согласования актов о приемке выполненных работ</w:t>
      </w:r>
    </w:p>
    <w:p w:rsidR="00301C6A" w:rsidRPr="008B3786" w:rsidRDefault="00301C6A" w:rsidP="00301C6A">
      <w:pPr>
        <w:widowControl w:val="0"/>
        <w:numPr>
          <w:ilvl w:val="0"/>
          <w:numId w:val="2"/>
        </w:numPr>
        <w:tabs>
          <w:tab w:val="left" w:pos="154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378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целях согласования актов приемки оказанных услуг и (или) выполненных работ по капитальному ремонту общего имущества в МКД представитель подрядной организации представляет в адрес уполномоченного </w:t>
      </w:r>
      <w:r w:rsidRPr="008B3786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лица ак</w:t>
      </w:r>
      <w:proofErr w:type="gramStart"/>
      <w:r w:rsidRPr="008B3786">
        <w:rPr>
          <w:rFonts w:ascii="Times New Roman" w:hAnsi="Times New Roman" w:cs="Times New Roman"/>
          <w:color w:val="000000"/>
          <w:sz w:val="28"/>
          <w:szCs w:val="28"/>
          <w:lang w:bidi="ru-RU"/>
        </w:rPr>
        <w:t>т(</w:t>
      </w:r>
      <w:proofErr w:type="spellStart"/>
      <w:proofErr w:type="gramEnd"/>
      <w:r w:rsidRPr="008B3786">
        <w:rPr>
          <w:rFonts w:ascii="Times New Roman" w:hAnsi="Times New Roman" w:cs="Times New Roman"/>
          <w:color w:val="000000"/>
          <w:sz w:val="28"/>
          <w:szCs w:val="28"/>
          <w:lang w:bidi="ru-RU"/>
        </w:rPr>
        <w:t>ы</w:t>
      </w:r>
      <w:proofErr w:type="spellEnd"/>
      <w:r w:rsidRPr="008B3786">
        <w:rPr>
          <w:rFonts w:ascii="Times New Roman" w:hAnsi="Times New Roman" w:cs="Times New Roman"/>
          <w:color w:val="000000"/>
          <w:sz w:val="28"/>
          <w:szCs w:val="28"/>
          <w:lang w:bidi="ru-RU"/>
        </w:rPr>
        <w:t>) о приемке выполненных работ в количестве:</w:t>
      </w:r>
    </w:p>
    <w:p w:rsidR="00301C6A" w:rsidRPr="008B3786" w:rsidRDefault="00301C6A" w:rsidP="00301C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3786">
        <w:rPr>
          <w:rFonts w:ascii="Times New Roman" w:hAnsi="Times New Roman" w:cs="Times New Roman"/>
          <w:color w:val="000000"/>
          <w:sz w:val="28"/>
          <w:szCs w:val="28"/>
          <w:lang w:bidi="ru-RU"/>
        </w:rPr>
        <w:t>трех экземпляров при приемке работ по проектированию капитального ремонта общего имущества в МКД;</w:t>
      </w:r>
    </w:p>
    <w:p w:rsidR="00301C6A" w:rsidRPr="008B3786" w:rsidRDefault="00301C6A" w:rsidP="00301C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3786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пяти экземпляров при приемке работ по капитальному ремонту общего имущества в МКД.</w:t>
      </w:r>
    </w:p>
    <w:p w:rsidR="00301C6A" w:rsidRPr="008B3786" w:rsidRDefault="00301C6A" w:rsidP="00301C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3786">
        <w:rPr>
          <w:rFonts w:ascii="Times New Roman" w:hAnsi="Times New Roman" w:cs="Times New Roman"/>
          <w:color w:val="000000"/>
          <w:sz w:val="28"/>
          <w:szCs w:val="28"/>
          <w:lang w:bidi="ru-RU"/>
        </w:rPr>
        <w:t>Акты о приемке выполненных работ по проектированию капитального ремонта общего имущества в МКД, представляемые уполномоченному лицу, должны быть подписаны подрядной организацией; уполномоченным представителем собственников помещений в МКД; организацией, осуществляющей управление МКД (при наличии).</w:t>
      </w:r>
    </w:p>
    <w:p w:rsidR="00301C6A" w:rsidRPr="001E7558" w:rsidRDefault="00301C6A" w:rsidP="00301C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3786">
        <w:rPr>
          <w:rFonts w:ascii="Times New Roman" w:hAnsi="Times New Roman" w:cs="Times New Roman"/>
          <w:color w:val="000000"/>
          <w:sz w:val="28"/>
          <w:szCs w:val="28"/>
          <w:lang w:bidi="ru-RU"/>
        </w:rPr>
        <w:t>Акты о приемке выполненных работ по капитальному ремонту общего имущества в МКД, представляемые уполномоченному лицу, должны быть подписаны подрядной организацией; организацией, осуществлявшей проектирование выполненных работ по капитальному ремонту общего имущества в МКД; организацией, осуществлявшей строительный контроль при выполнении работ по капитальному ремонту общего имущества в МКД; уполномоченным представителем собственников помещений в МКД, организацией осуществляющей управление МКД (при наличии).</w:t>
      </w:r>
      <w:proofErr w:type="gramEnd"/>
    </w:p>
    <w:p w:rsidR="00301C6A" w:rsidRPr="001E7558" w:rsidRDefault="00301C6A" w:rsidP="00301C6A">
      <w:pPr>
        <w:pStyle w:val="a5"/>
        <w:framePr w:wrap="none" w:vAnchor="page" w:hAnchor="page" w:x="6569" w:y="462"/>
        <w:shd w:val="clear" w:color="auto" w:fill="auto"/>
        <w:spacing w:line="240" w:lineRule="auto"/>
        <w:ind w:firstLine="851"/>
      </w:pPr>
    </w:p>
    <w:p w:rsidR="00301C6A" w:rsidRPr="001E7558" w:rsidRDefault="00301C6A" w:rsidP="00301C6A">
      <w:pPr>
        <w:widowControl w:val="0"/>
        <w:numPr>
          <w:ilvl w:val="0"/>
          <w:numId w:val="2"/>
        </w:numPr>
        <w:tabs>
          <w:tab w:val="left" w:pos="157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Уполномоченное лицо, которому представлены акты о приемке выполненных работ, в присутствии подрядной организации проверяет соблюдение требований пункта 2.1 Порядка.</w:t>
      </w:r>
    </w:p>
    <w:p w:rsidR="00301C6A" w:rsidRPr="001E7558" w:rsidRDefault="00301C6A" w:rsidP="00301C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случае соответствия представленных актов о приемке выполненных работ требованиям пункта 2.1 Порядка уполномоченное лицо выдает подрядной организацию расписку по форме согласно приложению к настоящему Порядку (далее - расписка).</w:t>
      </w:r>
    </w:p>
    <w:p w:rsidR="00301C6A" w:rsidRPr="001E7558" w:rsidRDefault="00301C6A" w:rsidP="00301C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случае несоответствия представленных актов о приемке выполненных работ требованиям пункта 2.1 Порядка уполномоченное лицо отказывает в принятии представленных документов. Об отказе в принятии документов уполномоченным лицом в расписке делается соответствующая запись с указанием причин отказа в приеме документов.</w:t>
      </w:r>
    </w:p>
    <w:p w:rsidR="00301C6A" w:rsidRPr="001E7558" w:rsidRDefault="00301C6A" w:rsidP="00301C6A">
      <w:pPr>
        <w:widowControl w:val="0"/>
        <w:numPr>
          <w:ilvl w:val="0"/>
          <w:numId w:val="2"/>
        </w:numPr>
        <w:tabs>
          <w:tab w:val="left" w:pos="179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Согласование акт</w:t>
      </w:r>
      <w:proofErr w:type="gramStart"/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а(</w:t>
      </w:r>
      <w:proofErr w:type="spellStart"/>
      <w:proofErr w:type="gramEnd"/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ов</w:t>
      </w:r>
      <w:proofErr w:type="spellEnd"/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) о приемке выполненных работ осуществляется уполномоченным лицом в течение 5 (пяти) рабочих дней с даты приемки указанных актов, указанной в расписке.</w:t>
      </w:r>
    </w:p>
    <w:p w:rsidR="00301C6A" w:rsidRPr="001E7558" w:rsidRDefault="00301C6A" w:rsidP="00301C6A">
      <w:pPr>
        <w:widowControl w:val="0"/>
        <w:numPr>
          <w:ilvl w:val="0"/>
          <w:numId w:val="2"/>
        </w:numPr>
        <w:tabs>
          <w:tab w:val="left" w:pos="157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Для принятия решения о согласовании либо об отказе в согласовании акта о приемке выполненных работ уполномоченное лицо вправе ознакомиться с исполнительной и технической документацией на капитальный ремонт, а также провести фактический осмотр оказанных услуг и (или) выполненных работ по капитальному ремонту общего имущества в МКД с учетом требований безопасности.</w:t>
      </w:r>
    </w:p>
    <w:p w:rsidR="00301C6A" w:rsidRPr="001E7558" w:rsidRDefault="00301C6A" w:rsidP="00301C6A">
      <w:pPr>
        <w:widowControl w:val="0"/>
        <w:numPr>
          <w:ilvl w:val="0"/>
          <w:numId w:val="2"/>
        </w:numPr>
        <w:tabs>
          <w:tab w:val="left" w:pos="157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Основаниями для отказа в согласовании акта о приемке выполненных работ являются:</w:t>
      </w:r>
    </w:p>
    <w:p w:rsidR="00301C6A" w:rsidRPr="001E7558" w:rsidRDefault="00301C6A" w:rsidP="00301C6A">
      <w:pPr>
        <w:widowControl w:val="0"/>
        <w:numPr>
          <w:ilvl w:val="0"/>
          <w:numId w:val="3"/>
        </w:numPr>
        <w:tabs>
          <w:tab w:val="left" w:pos="179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Несоответствие объемов, указанных в акте о приемке выполненных работ, фактически выполненным объемам работ;</w:t>
      </w:r>
    </w:p>
    <w:p w:rsidR="00301C6A" w:rsidRPr="001E7558" w:rsidRDefault="00301C6A" w:rsidP="00301C6A">
      <w:pPr>
        <w:widowControl w:val="0"/>
        <w:numPr>
          <w:ilvl w:val="0"/>
          <w:numId w:val="3"/>
        </w:numPr>
        <w:tabs>
          <w:tab w:val="left" w:pos="179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Несоответствие качества выполненных работ установленным требованиям.</w:t>
      </w:r>
    </w:p>
    <w:p w:rsidR="00301C6A" w:rsidRPr="001E7558" w:rsidRDefault="00301C6A" w:rsidP="00301C6A">
      <w:pPr>
        <w:widowControl w:val="0"/>
        <w:numPr>
          <w:ilvl w:val="1"/>
          <w:numId w:val="3"/>
        </w:numPr>
        <w:tabs>
          <w:tab w:val="left" w:pos="146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случае отказа в согласовании акта о приемке выполненных работ </w:t>
      </w: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уполномоченное лицо в течение 5 рабочих дней возвращает подрядной организации ак</w:t>
      </w:r>
      <w:proofErr w:type="gramStart"/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т(</w:t>
      </w:r>
      <w:proofErr w:type="spellStart"/>
      <w:proofErr w:type="gramEnd"/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ы</w:t>
      </w:r>
      <w:proofErr w:type="spellEnd"/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) о приемке выполненных работ с письменным указанием на актах причин отказа в согласовании.</w:t>
      </w:r>
    </w:p>
    <w:p w:rsidR="00301C6A" w:rsidRPr="001E7558" w:rsidRDefault="00301C6A" w:rsidP="00301C6A">
      <w:pPr>
        <w:widowControl w:val="0"/>
        <w:numPr>
          <w:ilvl w:val="1"/>
          <w:numId w:val="3"/>
        </w:numPr>
        <w:tabs>
          <w:tab w:val="left" w:pos="14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случае устранения замечаний, сделанных уполномоченным лицом, подрядная организация вправе повторно направить документы на согласование в соответствии с настоящим Порядком.</w:t>
      </w:r>
    </w:p>
    <w:p w:rsidR="00301C6A" w:rsidRPr="004B7D7D" w:rsidRDefault="00301C6A" w:rsidP="00301C6A">
      <w:pPr>
        <w:spacing w:after="0" w:line="240" w:lineRule="auto"/>
        <w:ind w:firstLine="851"/>
        <w:rPr>
          <w:rFonts w:ascii="Times New Roman" w:hAnsi="Times New Roman" w:cs="Times New Roman"/>
          <w:sz w:val="2"/>
          <w:szCs w:val="2"/>
        </w:rPr>
        <w:sectPr w:rsidR="00301C6A" w:rsidRPr="004B7D7D" w:rsidSect="004B7D7D">
          <w:pgSz w:w="11900" w:h="16840"/>
          <w:pgMar w:top="1134" w:right="567" w:bottom="851" w:left="1418" w:header="0" w:footer="3" w:gutter="0"/>
          <w:cols w:space="720"/>
          <w:noEndnote/>
          <w:docGrid w:linePitch="360"/>
        </w:sectPr>
      </w:pPr>
    </w:p>
    <w:p w:rsidR="00301C6A" w:rsidRPr="004B7D7D" w:rsidRDefault="00301C6A" w:rsidP="00301C6A">
      <w:pPr>
        <w:pStyle w:val="a5"/>
        <w:framePr w:wrap="none" w:vAnchor="page" w:hAnchor="page" w:x="6376" w:y="520"/>
        <w:shd w:val="clear" w:color="auto" w:fill="auto"/>
        <w:spacing w:line="240" w:lineRule="auto"/>
      </w:pPr>
    </w:p>
    <w:p w:rsidR="00301C6A" w:rsidRDefault="00301C6A" w:rsidP="00301C6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Приложение </w:t>
      </w:r>
    </w:p>
    <w:p w:rsidR="00301C6A" w:rsidRDefault="00301C6A" w:rsidP="00301C6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                                                                                                    </w:t>
      </w: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к Порядку</w:t>
      </w:r>
    </w:p>
    <w:p w:rsidR="00301C6A" w:rsidRDefault="00301C6A" w:rsidP="00301C6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301C6A" w:rsidRDefault="00301C6A" w:rsidP="00301C6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301C6A" w:rsidRPr="001E7558" w:rsidRDefault="00301C6A" w:rsidP="00301C6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1C6A" w:rsidRDefault="00301C6A" w:rsidP="00301C6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Расписка в приеме документов</w:t>
      </w:r>
    </w:p>
    <w:p w:rsidR="00301C6A" w:rsidRPr="001E7558" w:rsidRDefault="00301C6A" w:rsidP="00301C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C6A" w:rsidRPr="001E7558" w:rsidRDefault="00301C6A" w:rsidP="00301C6A">
      <w:pPr>
        <w:tabs>
          <w:tab w:val="left" w:leader="underscore" w:pos="93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Кому:</w:t>
      </w: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</w:p>
    <w:p w:rsidR="00301C6A" w:rsidRPr="001E7558" w:rsidRDefault="00301C6A" w:rsidP="00301C6A">
      <w:pPr>
        <w:pStyle w:val="40"/>
        <w:shd w:val="clear" w:color="auto" w:fill="auto"/>
        <w:spacing w:before="0" w:after="0" w:line="240" w:lineRule="auto"/>
        <w:rPr>
          <w:sz w:val="20"/>
          <w:szCs w:val="20"/>
        </w:rPr>
      </w:pPr>
      <w:r w:rsidRPr="001E7558">
        <w:rPr>
          <w:color w:val="000000"/>
          <w:sz w:val="20"/>
          <w:szCs w:val="20"/>
          <w:lang w:bidi="ru-RU"/>
        </w:rPr>
        <w:t>(указывается наименование подрядной организации)</w:t>
      </w:r>
    </w:p>
    <w:p w:rsidR="00301C6A" w:rsidRPr="001E7558" w:rsidRDefault="00301C6A" w:rsidP="00301C6A">
      <w:pPr>
        <w:tabs>
          <w:tab w:val="left" w:leader="underscore" w:pos="5814"/>
          <w:tab w:val="left" w:leader="underscore" w:pos="6930"/>
          <w:tab w:val="left" w:leader="underscore" w:pos="8723"/>
          <w:tab w:val="left" w:leader="underscore" w:pos="93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Я   </w:t>
      </w: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«____»________________ </w:t>
      </w: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__ г</w:t>
      </w: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301C6A" w:rsidRPr="001E7558" w:rsidRDefault="00301C6A" w:rsidP="00301C6A">
      <w:pPr>
        <w:pStyle w:val="40"/>
        <w:shd w:val="clear" w:color="auto" w:fill="auto"/>
        <w:tabs>
          <w:tab w:val="left" w:pos="7621"/>
        </w:tabs>
        <w:spacing w:before="0" w:after="0" w:line="240" w:lineRule="auto"/>
        <w:jc w:val="both"/>
        <w:rPr>
          <w:sz w:val="20"/>
          <w:szCs w:val="20"/>
        </w:rPr>
      </w:pPr>
      <w:r w:rsidRPr="001E7558">
        <w:rPr>
          <w:color w:val="000000"/>
          <w:sz w:val="20"/>
          <w:szCs w:val="20"/>
          <w:lang w:bidi="ru-RU"/>
        </w:rPr>
        <w:t>(Ф.И.О. (последнее - при наличии), должность уполномоченного лица)</w:t>
      </w:r>
      <w:r w:rsidRPr="001E7558">
        <w:rPr>
          <w:color w:val="000000"/>
          <w:sz w:val="20"/>
          <w:szCs w:val="20"/>
          <w:lang w:bidi="ru-RU"/>
        </w:rPr>
        <w:tab/>
        <w:t>(дата)</w:t>
      </w:r>
    </w:p>
    <w:p w:rsidR="00301C6A" w:rsidRDefault="00301C6A" w:rsidP="00301C6A">
      <w:pPr>
        <w:tabs>
          <w:tab w:val="left" w:leader="underscore" w:pos="93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301C6A" w:rsidRPr="001E7558" w:rsidRDefault="00301C6A" w:rsidP="00301C6A">
      <w:pPr>
        <w:tabs>
          <w:tab w:val="left" w:leader="underscore" w:pos="93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Принял (не принял) </w:t>
      </w:r>
      <w:proofErr w:type="gramStart"/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</w:p>
    <w:p w:rsidR="00301C6A" w:rsidRPr="001E7558" w:rsidRDefault="00301C6A" w:rsidP="00301C6A">
      <w:pPr>
        <w:pStyle w:val="40"/>
        <w:shd w:val="clear" w:color="auto" w:fill="auto"/>
        <w:tabs>
          <w:tab w:val="left" w:pos="4079"/>
        </w:tabs>
        <w:spacing w:before="0" w:after="0" w:line="240" w:lineRule="auto"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bidi="ru-RU"/>
        </w:rPr>
        <w:t xml:space="preserve">   </w:t>
      </w:r>
      <w:r w:rsidRPr="001E7558">
        <w:rPr>
          <w:color w:val="000000"/>
          <w:sz w:val="20"/>
          <w:szCs w:val="20"/>
          <w:lang w:bidi="ru-RU"/>
        </w:rPr>
        <w:t>(нужное - подчеркнуть)</w:t>
      </w:r>
      <w:r w:rsidRPr="001E7558">
        <w:rPr>
          <w:color w:val="000000"/>
          <w:sz w:val="20"/>
          <w:szCs w:val="20"/>
          <w:lang w:bidi="ru-RU"/>
        </w:rPr>
        <w:tab/>
        <w:t>(указывается наименование подрядной организации)</w:t>
      </w:r>
    </w:p>
    <w:p w:rsidR="00301C6A" w:rsidRDefault="00301C6A" w:rsidP="00301C6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301C6A" w:rsidRPr="001E7558" w:rsidRDefault="00301C6A" w:rsidP="0030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ак</w:t>
      </w:r>
      <w:proofErr w:type="gramStart"/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т(</w:t>
      </w:r>
      <w:proofErr w:type="spellStart"/>
      <w:proofErr w:type="gramEnd"/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ы</w:t>
      </w:r>
      <w:proofErr w:type="spellEnd"/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) по приемке выполненных работ по капитальному ремонту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52"/>
        <w:gridCol w:w="6854"/>
        <w:gridCol w:w="889"/>
        <w:gridCol w:w="1174"/>
      </w:tblGrid>
      <w:tr w:rsidR="00301C6A" w:rsidRPr="001E7558" w:rsidTr="00384514">
        <w:trPr>
          <w:trHeight w:hRule="exact" w:val="1159"/>
        </w:trPr>
        <w:tc>
          <w:tcPr>
            <w:tcW w:w="15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C6A" w:rsidRDefault="00301C6A" w:rsidP="00384514">
            <w:pPr>
              <w:framePr w:w="9428" w:h="2002" w:wrap="none" w:vAnchor="page" w:hAnchor="page" w:x="1479" w:y="6493"/>
              <w:spacing w:after="0" w:line="240" w:lineRule="auto"/>
              <w:rPr>
                <w:rStyle w:val="2"/>
                <w:rFonts w:eastAsiaTheme="minorEastAsia"/>
              </w:rPr>
            </w:pPr>
          </w:p>
          <w:p w:rsidR="00301C6A" w:rsidRPr="001E7558" w:rsidRDefault="00301C6A" w:rsidP="00384514">
            <w:pPr>
              <w:framePr w:w="9428" w:h="2002" w:wrap="none" w:vAnchor="page" w:hAnchor="page" w:x="1479" w:y="6493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C6A" w:rsidRDefault="00301C6A" w:rsidP="00384514">
            <w:pPr>
              <w:framePr w:w="9428" w:h="2002" w:wrap="none" w:vAnchor="page" w:hAnchor="page" w:x="1479" w:y="6493"/>
              <w:spacing w:after="0" w:line="240" w:lineRule="auto"/>
              <w:ind w:firstLine="1460"/>
              <w:rPr>
                <w:rStyle w:val="211pt"/>
                <w:rFonts w:eastAsiaTheme="minorEastAsia"/>
                <w:sz w:val="20"/>
                <w:szCs w:val="20"/>
              </w:rPr>
            </w:pPr>
            <w:r w:rsidRPr="00FD11A0">
              <w:rPr>
                <w:rStyle w:val="211pt"/>
                <w:rFonts w:eastAsiaTheme="minorEastAsia"/>
                <w:sz w:val="20"/>
                <w:szCs w:val="20"/>
              </w:rPr>
              <w:t xml:space="preserve">(указывается вид работ по капитальному ремонту) </w:t>
            </w:r>
          </w:p>
          <w:p w:rsidR="00301C6A" w:rsidRDefault="00301C6A" w:rsidP="00384514">
            <w:pPr>
              <w:framePr w:w="9428" w:h="2002" w:wrap="none" w:vAnchor="page" w:hAnchor="page" w:x="1479" w:y="6493"/>
              <w:spacing w:after="0" w:line="240" w:lineRule="auto"/>
              <w:ind w:firstLine="1460"/>
              <w:rPr>
                <w:rStyle w:val="211pt"/>
                <w:rFonts w:eastAsiaTheme="minorEastAsia"/>
                <w:sz w:val="20"/>
                <w:szCs w:val="20"/>
              </w:rPr>
            </w:pPr>
          </w:p>
          <w:p w:rsidR="00301C6A" w:rsidRDefault="00301C6A" w:rsidP="00384514">
            <w:pPr>
              <w:framePr w:w="9428" w:h="2002" w:wrap="none" w:vAnchor="page" w:hAnchor="page" w:x="1479" w:y="6493"/>
              <w:spacing w:after="0" w:line="240" w:lineRule="auto"/>
              <w:ind w:left="-369" w:firstLine="425"/>
              <w:rPr>
                <w:rStyle w:val="2"/>
                <w:rFonts w:eastAsiaTheme="minorEastAsia"/>
              </w:rPr>
            </w:pPr>
            <w:r w:rsidRPr="00FD11A0">
              <w:rPr>
                <w:rStyle w:val="211pt"/>
                <w:rFonts w:eastAsiaTheme="minorEastAsia"/>
                <w:sz w:val="28"/>
                <w:szCs w:val="28"/>
              </w:rPr>
              <w:t xml:space="preserve">в </w:t>
            </w:r>
            <w:r w:rsidRPr="001E7558">
              <w:rPr>
                <w:rStyle w:val="2"/>
                <w:rFonts w:eastAsiaTheme="minorEastAsia"/>
              </w:rPr>
              <w:t>многоквартирном доме, расположенном</w:t>
            </w:r>
            <w:r>
              <w:rPr>
                <w:rStyle w:val="2"/>
                <w:rFonts w:eastAsiaTheme="minorEastAsia"/>
              </w:rPr>
              <w:t xml:space="preserve"> по адресу</w:t>
            </w:r>
          </w:p>
          <w:p w:rsidR="00301C6A" w:rsidRPr="001E7558" w:rsidRDefault="00301C6A" w:rsidP="00384514">
            <w:pPr>
              <w:framePr w:w="9428" w:h="2002" w:wrap="none" w:vAnchor="page" w:hAnchor="page" w:x="1479" w:y="6493"/>
              <w:spacing w:after="0" w:line="240" w:lineRule="auto"/>
              <w:ind w:left="-369" w:firstLine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C6A" w:rsidRPr="001E7558" w:rsidRDefault="00301C6A" w:rsidP="00384514">
            <w:pPr>
              <w:framePr w:w="9428" w:h="2002" w:wrap="none" w:vAnchor="page" w:hAnchor="page" w:x="1479" w:y="6493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C6A" w:rsidRPr="001E7558" w:rsidRDefault="00301C6A" w:rsidP="00384514">
            <w:pPr>
              <w:framePr w:w="9428" w:h="2002" w:wrap="none" w:vAnchor="page" w:hAnchor="page" w:x="1479" w:y="6493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C6A" w:rsidRPr="001E7558" w:rsidTr="00384514">
        <w:trPr>
          <w:trHeight w:hRule="exact" w:val="842"/>
        </w:trPr>
        <w:tc>
          <w:tcPr>
            <w:tcW w:w="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1C6A" w:rsidRPr="001E7558" w:rsidRDefault="00301C6A" w:rsidP="00384514">
            <w:pPr>
              <w:framePr w:w="9428" w:h="2002" w:wrap="none" w:vAnchor="page" w:hAnchor="page" w:x="1479" w:y="6493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1C6A" w:rsidRPr="00FD11A0" w:rsidRDefault="00301C6A" w:rsidP="00384514">
            <w:pPr>
              <w:framePr w:w="9428" w:h="2002" w:wrap="none" w:vAnchor="page" w:hAnchor="page" w:x="1479" w:y="649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1A0">
              <w:rPr>
                <w:rStyle w:val="211pt"/>
                <w:rFonts w:eastAsiaTheme="minorEastAsia"/>
                <w:sz w:val="20"/>
                <w:szCs w:val="20"/>
              </w:rPr>
              <w:t>(указывается адрес многоквартирного дома)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1C6A" w:rsidRPr="001E7558" w:rsidRDefault="00301C6A" w:rsidP="00384514">
            <w:pPr>
              <w:framePr w:w="9428" w:h="2002" w:wrap="none" w:vAnchor="page" w:hAnchor="page" w:x="1479" w:y="6493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1C6A" w:rsidRPr="001E7558" w:rsidRDefault="00301C6A" w:rsidP="00384514">
            <w:pPr>
              <w:framePr w:w="9428" w:h="2002" w:wrap="none" w:vAnchor="page" w:hAnchor="page" w:x="1479" w:y="6493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1C6A" w:rsidRPr="001E7558" w:rsidRDefault="00301C6A" w:rsidP="00301C6A">
      <w:pPr>
        <w:framePr w:w="9428" w:h="719" w:hRule="exact" w:wrap="none" w:vAnchor="page" w:hAnchor="page" w:x="1743" w:y="931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Основанием для отказа в приеме документов является</w:t>
      </w:r>
    </w:p>
    <w:p w:rsidR="00301C6A" w:rsidRPr="00FD11A0" w:rsidRDefault="00301C6A" w:rsidP="00301C6A">
      <w:pPr>
        <w:pStyle w:val="40"/>
        <w:framePr w:wrap="none" w:vAnchor="page" w:hAnchor="page" w:x="1743" w:y="10388"/>
        <w:shd w:val="clear" w:color="auto" w:fill="auto"/>
        <w:spacing w:before="0" w:after="0" w:line="240" w:lineRule="auto"/>
        <w:jc w:val="both"/>
        <w:rPr>
          <w:sz w:val="20"/>
          <w:szCs w:val="20"/>
        </w:rPr>
      </w:pPr>
      <w:r w:rsidRPr="00FD11A0">
        <w:rPr>
          <w:color w:val="000000"/>
          <w:sz w:val="20"/>
          <w:szCs w:val="20"/>
          <w:lang w:bidi="ru-RU"/>
        </w:rPr>
        <w:t>(указывается причина отказа в соответствии с Порядком, заполняется только при отказе в приеме)</w:t>
      </w:r>
    </w:p>
    <w:p w:rsidR="00301C6A" w:rsidRPr="001E7558" w:rsidRDefault="00301C6A" w:rsidP="00301C6A">
      <w:pPr>
        <w:framePr w:w="9428" w:h="338" w:hRule="exact" w:wrap="none" w:vAnchor="page" w:hAnchor="page" w:x="1743" w:y="12918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1C6A" w:rsidRPr="001E7558" w:rsidRDefault="00301C6A" w:rsidP="00301C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C6A" w:rsidRPr="001E7558" w:rsidRDefault="00301C6A" w:rsidP="00301C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1C6A" w:rsidRPr="001E7558" w:rsidRDefault="00301C6A" w:rsidP="00301C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1C6A" w:rsidRPr="001E7558" w:rsidRDefault="00301C6A" w:rsidP="00301C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1C6A" w:rsidRPr="001E7558" w:rsidRDefault="00301C6A" w:rsidP="00301C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1C6A" w:rsidRPr="001E7558" w:rsidRDefault="00301C6A" w:rsidP="00301C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1C6A" w:rsidRPr="001E7558" w:rsidRDefault="00301C6A" w:rsidP="00301C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1C6A" w:rsidRPr="001E7558" w:rsidRDefault="00301C6A" w:rsidP="00301C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1C6A" w:rsidRDefault="00301C6A" w:rsidP="00301C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1C6A" w:rsidRPr="00FD11A0" w:rsidRDefault="00301C6A" w:rsidP="00301C6A">
      <w:pPr>
        <w:rPr>
          <w:rFonts w:ascii="Times New Roman" w:hAnsi="Times New Roman" w:cs="Times New Roman"/>
          <w:sz w:val="28"/>
          <w:szCs w:val="28"/>
        </w:rPr>
      </w:pPr>
    </w:p>
    <w:p w:rsidR="00301C6A" w:rsidRPr="00FD11A0" w:rsidRDefault="00301C6A" w:rsidP="00301C6A">
      <w:pPr>
        <w:rPr>
          <w:rFonts w:ascii="Times New Roman" w:hAnsi="Times New Roman" w:cs="Times New Roman"/>
          <w:sz w:val="28"/>
          <w:szCs w:val="28"/>
        </w:rPr>
      </w:pPr>
    </w:p>
    <w:p w:rsidR="00301C6A" w:rsidRPr="00FD11A0" w:rsidRDefault="00301C6A" w:rsidP="00301C6A">
      <w:pPr>
        <w:rPr>
          <w:rFonts w:ascii="Times New Roman" w:hAnsi="Times New Roman" w:cs="Times New Roman"/>
          <w:sz w:val="28"/>
          <w:szCs w:val="28"/>
        </w:rPr>
      </w:pPr>
    </w:p>
    <w:p w:rsidR="00301C6A" w:rsidRPr="00FD11A0" w:rsidRDefault="00301C6A" w:rsidP="00301C6A">
      <w:pPr>
        <w:rPr>
          <w:rFonts w:ascii="Times New Roman" w:hAnsi="Times New Roman" w:cs="Times New Roman"/>
          <w:sz w:val="28"/>
          <w:szCs w:val="28"/>
        </w:rPr>
      </w:pPr>
    </w:p>
    <w:p w:rsidR="00301C6A" w:rsidRDefault="00301C6A" w:rsidP="00301C6A">
      <w:pPr>
        <w:rPr>
          <w:rFonts w:ascii="Times New Roman" w:hAnsi="Times New Roman" w:cs="Times New Roman"/>
          <w:sz w:val="28"/>
          <w:szCs w:val="28"/>
        </w:rPr>
      </w:pPr>
    </w:p>
    <w:p w:rsidR="00301C6A" w:rsidRDefault="00301C6A" w:rsidP="00301C6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(Ф.И.О., должность)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                                      </w:t>
      </w:r>
      <w:r w:rsidRPr="00FD11A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(подпись)</w:t>
      </w:r>
    </w:p>
    <w:p w:rsidR="00301C6A" w:rsidRDefault="00301C6A" w:rsidP="00301C6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301C6A" w:rsidRPr="001E7558" w:rsidRDefault="00301C6A" w:rsidP="00301C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r w:rsidRPr="001E7558">
        <w:rPr>
          <w:rFonts w:ascii="Times New Roman" w:hAnsi="Times New Roman" w:cs="Times New Roman"/>
          <w:color w:val="000000"/>
          <w:sz w:val="28"/>
          <w:szCs w:val="28"/>
          <w:lang w:bidi="ru-RU"/>
        </w:rPr>
        <w:t>М.П.</w:t>
      </w:r>
    </w:p>
    <w:p w:rsidR="00301C6A" w:rsidRDefault="00301C6A" w:rsidP="00301C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C6A" w:rsidRDefault="00301C6A" w:rsidP="00301C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C6A" w:rsidRDefault="00301C6A" w:rsidP="00301C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C6A" w:rsidRDefault="00301C6A" w:rsidP="00301C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C6A" w:rsidRDefault="00301C6A" w:rsidP="00301C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C6A" w:rsidRDefault="00301C6A" w:rsidP="00301C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C6A" w:rsidRDefault="00301C6A" w:rsidP="00301C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C6A" w:rsidRDefault="00301C6A" w:rsidP="00301C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C6A" w:rsidRDefault="00301C6A" w:rsidP="00301C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C6A" w:rsidRDefault="00301C6A" w:rsidP="00301C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2EB0" w:rsidRDefault="00832EB0"/>
    <w:sectPr w:rsidR="00832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3F3F"/>
    <w:multiLevelType w:val="multilevel"/>
    <w:tmpl w:val="142C1FC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0665A9"/>
    <w:multiLevelType w:val="multilevel"/>
    <w:tmpl w:val="88B884F0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7F20665"/>
    <w:multiLevelType w:val="multilevel"/>
    <w:tmpl w:val="1122AEB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1C6A"/>
    <w:rsid w:val="00301C6A"/>
    <w:rsid w:val="00832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1C6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en-US"/>
    </w:rPr>
  </w:style>
  <w:style w:type="character" w:customStyle="1" w:styleId="3">
    <w:name w:val="Основной текст (3)_"/>
    <w:basedOn w:val="a0"/>
    <w:link w:val="30"/>
    <w:rsid w:val="00301C6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01C6A"/>
    <w:pPr>
      <w:widowControl w:val="0"/>
      <w:shd w:val="clear" w:color="auto" w:fill="FFFFFF"/>
      <w:spacing w:after="300" w:line="331" w:lineRule="exact"/>
      <w:ind w:hanging="46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Колонтитул_"/>
    <w:basedOn w:val="a0"/>
    <w:link w:val="a5"/>
    <w:rsid w:val="00301C6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301C6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"/>
    <w:basedOn w:val="a0"/>
    <w:rsid w:val="00301C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"/>
    <w:basedOn w:val="a0"/>
    <w:rsid w:val="00301C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rsid w:val="00301C6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301C6A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1250</Words>
  <Characters>7127</Characters>
  <Application>Microsoft Office Word</Application>
  <DocSecurity>0</DocSecurity>
  <Lines>59</Lines>
  <Paragraphs>16</Paragraphs>
  <ScaleCrop>false</ScaleCrop>
  <Company>Microsoft</Company>
  <LinksUpToDate>false</LinksUpToDate>
  <CharactersWithSpaces>8361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2021-02-11T11:06:00Z</dcterms:created>
  <dcterms:modified xsi:type="dcterms:W3CDTF">2021-02-11T11:06:00Z</dcterms:modified>
</cp:coreProperties>
</file>