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2D" w:rsidRDefault="001A732D" w:rsidP="001A732D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666666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1A732D" w:rsidRDefault="001A732D" w:rsidP="001A732D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1A732D" w:rsidTr="001A732D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732D" w:rsidRDefault="001A732D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11.03.2021</w:t>
            </w:r>
          </w:p>
        </w:tc>
        <w:tc>
          <w:tcPr>
            <w:tcW w:w="5173" w:type="dxa"/>
          </w:tcPr>
          <w:p w:rsidR="001A732D" w:rsidRDefault="001A732D">
            <w:pPr>
              <w:pStyle w:val="a4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1A732D" w:rsidRDefault="001A732D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732D" w:rsidRDefault="001A732D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1A732D" w:rsidTr="001A732D">
        <w:tc>
          <w:tcPr>
            <w:tcW w:w="9360" w:type="dxa"/>
            <w:gridSpan w:val="4"/>
            <w:hideMark/>
          </w:tcPr>
          <w:p w:rsidR="001A732D" w:rsidRDefault="001A732D">
            <w:pPr>
              <w:pStyle w:val="a4"/>
              <w:tabs>
                <w:tab w:val="left" w:pos="1545"/>
                <w:tab w:val="center" w:pos="4610"/>
              </w:tabs>
              <w:spacing w:line="276" w:lineRule="auto"/>
              <w:jc w:val="left"/>
              <w:rPr>
                <w:szCs w:val="28"/>
              </w:rPr>
            </w:pPr>
            <w:r>
              <w:rPr>
                <w:color w:val="242424"/>
                <w:szCs w:val="28"/>
              </w:rPr>
              <w:tab/>
            </w:r>
            <w:r>
              <w:rPr>
                <w:color w:val="242424"/>
                <w:szCs w:val="28"/>
              </w:rPr>
              <w:tab/>
              <w:t>с. Слудка</w:t>
            </w:r>
          </w:p>
        </w:tc>
      </w:tr>
    </w:tbl>
    <w:p w:rsidR="001A732D" w:rsidRDefault="001A732D" w:rsidP="001A7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 создании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1A732D" w:rsidRDefault="001A732D" w:rsidP="001A732D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соответствии со статьями 7, 43</w:t>
      </w:r>
      <w:r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4" w:history="1"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Федерального закона от 06.10.2003 N 131-ФЗ «Об общих принципах организации местного самоуправления в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пунктом 10 статьи 14 Жилищного кодекса Российской Федерации,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Порядком установления необходимости проведения капитального ремонта общего имущества в многоквартирном доме, утвержденным</w:t>
      </w:r>
      <w:r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5" w:history="1"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постановлением Правительства Кировской области от 09.07.2015 N 48/380</w:t>
        </w:r>
      </w:hyperlink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определения необходимости проведения капитального ремонта общего имущества в многоквартирных домах Слудского сельского поселения,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Слудского сельского поселения ПОСТАНОВЛЯЕТ:</w:t>
      </w:r>
    </w:p>
    <w:p w:rsidR="001A732D" w:rsidRDefault="001A732D" w:rsidP="001A73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1. Создать комиссию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 </w:t>
      </w:r>
      <w:r>
        <w:rPr>
          <w:rFonts w:ascii="Times New Roman" w:hAnsi="Times New Roman" w:cs="Times New Roman"/>
          <w:sz w:val="28"/>
          <w:szCs w:val="28"/>
        </w:rPr>
        <w:t>согласно приложению № 1 к настоящему постановлению.</w:t>
      </w:r>
    </w:p>
    <w:p w:rsidR="001A732D" w:rsidRDefault="001A732D" w:rsidP="001A73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Утвердить Положение о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 согласно приложению № 2 к настоящему постановлению.</w:t>
      </w:r>
    </w:p>
    <w:p w:rsidR="001A732D" w:rsidRDefault="001A732D" w:rsidP="001A73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1A732D" w:rsidRDefault="001A732D" w:rsidP="001A732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Контроль за исполнением постановления оставляю за собой.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pStyle w:val="Standard"/>
        <w:suppressAutoHyphens w:val="0"/>
        <w:jc w:val="both"/>
        <w:rPr>
          <w:rFonts w:cs="Times New Roman"/>
          <w:sz w:val="28"/>
          <w:lang w:val="ru-RU"/>
        </w:rPr>
      </w:pPr>
    </w:p>
    <w:p w:rsidR="001A732D" w:rsidRDefault="001A732D" w:rsidP="001A7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A732D" w:rsidRDefault="001A732D" w:rsidP="001A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Слудского сельского поселения                                                         И.С. Волкова</w:t>
      </w:r>
    </w:p>
    <w:p w:rsidR="001A732D" w:rsidRDefault="001A732D" w:rsidP="001A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Слудского сельского поселения 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 №_______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A732D" w:rsidRDefault="001A732D" w:rsidP="001A732D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</w:rPr>
      </w:pPr>
      <w:r>
        <w:rPr>
          <w:rFonts w:ascii="Times New Roman" w:hAnsi="Times New Roman" w:cs="Times New Roman"/>
          <w:bCs w:val="0"/>
          <w:color w:val="auto"/>
          <w:spacing w:val="2"/>
        </w:rPr>
        <w:t xml:space="preserve">Состав комиссии  по установлению необходимости проведения </w:t>
      </w:r>
    </w:p>
    <w:p w:rsidR="001A732D" w:rsidRDefault="001A732D" w:rsidP="001A732D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</w:rPr>
      </w:pPr>
      <w:r>
        <w:rPr>
          <w:rFonts w:ascii="Times New Roman" w:hAnsi="Times New Roman" w:cs="Times New Roman"/>
          <w:bCs w:val="0"/>
          <w:color w:val="auto"/>
          <w:spacing w:val="2"/>
        </w:rPr>
        <w:t xml:space="preserve">капитального ремонта общего имущества в многоквартирных домах </w:t>
      </w:r>
    </w:p>
    <w:p w:rsidR="001A732D" w:rsidRDefault="001A732D" w:rsidP="001A732D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</w:rPr>
      </w:pPr>
      <w:r>
        <w:rPr>
          <w:rFonts w:ascii="Times New Roman" w:hAnsi="Times New Roman" w:cs="Times New Roman"/>
          <w:bCs w:val="0"/>
          <w:color w:val="auto"/>
          <w:spacing w:val="2"/>
        </w:rPr>
        <w:t>муниципального образования Слудское сельское поселение</w:t>
      </w:r>
    </w:p>
    <w:p w:rsidR="001A732D" w:rsidRDefault="001A732D" w:rsidP="001A732D"/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5"/>
        <w:gridCol w:w="6106"/>
      </w:tblGrid>
      <w:tr w:rsidR="001A732D" w:rsidTr="001A732D">
        <w:tc>
          <w:tcPr>
            <w:tcW w:w="3510" w:type="dxa"/>
            <w:hideMark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ВОЛКОВА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Ирина Сергеевна</w:t>
            </w: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глава муниципального образования Слудское сельское поселение, председатель комиссии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  <w:hideMark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ОРЕХОВА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Наталья Александровна</w:t>
            </w:r>
          </w:p>
        </w:tc>
        <w:tc>
          <w:tcPr>
            <w:tcW w:w="6230" w:type="dxa"/>
            <w:hideMark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специалист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 администрации Слудского сельского поселения, секретарь комиссии</w:t>
            </w: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A732D" w:rsidRDefault="001A732D">
            <w:pPr>
              <w:spacing w:after="12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ГАБДУЛБАРОВ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Рамис Раисович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заместитель главы администрации Вятскополянского района по жизнеобеспечению (по согласованию)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КЛЮКИНА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Марина Вячеславовна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заместитель начальника управления строительства и ЖКХ, главный архитектор администрации Вятскополянского района (по согласованию)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БЫКОВА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Алла Николаевна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уполномоченный представитель собственников помещений в многоквартирном доме № 1ул. Молодежная с. Слудка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(по согласованию)</w:t>
            </w:r>
          </w:p>
          <w:p w:rsidR="001A732D" w:rsidRDefault="001A73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СТУПНИКОВА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Елена Анатольевна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уполномоченный представитель собственников помещений в многоквартирном доме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2 ул. Молодежная с. Слудка (по согласованию)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ЗЛОБИНА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Валентина Георгиевна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уполномоченный представитель собственников помещений в многоквартирном доме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3 ул. Молодежная с. Слудка (по согласованию)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СОЛЯНОВ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Анатолий Петрович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уполномоченный представитель собственников помещений в многоквартирном доме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4 ул. Молодежная с. Слудка (по согласованию)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A732D" w:rsidTr="001A732D">
        <w:tc>
          <w:tcPr>
            <w:tcW w:w="3510" w:type="dxa"/>
            <w:hideMark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КНЯЗЕВА</w:t>
            </w: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Наталья Владимировна</w:t>
            </w:r>
          </w:p>
        </w:tc>
        <w:tc>
          <w:tcPr>
            <w:tcW w:w="6230" w:type="dxa"/>
            <w:hideMark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специалист 1 категории (бухгалтер-финансист) администрации Слудского сельского поселения</w:t>
            </w: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A732D" w:rsidRDefault="001A73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представитель некоммерческой организации «Фонд капитального ремонта общедомового имущества многоквартирных домов в Кировской области (по согласованию)</w:t>
            </w:r>
          </w:p>
        </w:tc>
      </w:tr>
      <w:tr w:rsidR="001A732D" w:rsidTr="001A732D">
        <w:tc>
          <w:tcPr>
            <w:tcW w:w="3510" w:type="dxa"/>
          </w:tcPr>
          <w:p w:rsidR="001A732D" w:rsidRDefault="001A732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30" w:type="dxa"/>
          </w:tcPr>
          <w:p w:rsidR="001A732D" w:rsidRDefault="001A73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Слудского сельского поселения 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 №_______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32D" w:rsidRDefault="001A732D" w:rsidP="001A7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A732D" w:rsidRDefault="001A732D" w:rsidP="001A7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</w:t>
      </w:r>
    </w:p>
    <w:p w:rsidR="001A732D" w:rsidRDefault="001A732D" w:rsidP="001A7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32D" w:rsidRDefault="001A732D" w:rsidP="001A73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статус и порядок деятельности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 (далее - комиссия) в целях формирования краткосрочных планов реализации региональной программы по проведению капитального ремонта общего имущества в многоквартирных домах на территории муниципального образования Слудское сельское поселение. 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Настоящее Положение разработано в целях реализации требований Жилищного кодекса Российской Федерации,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19.07.2015 № 48/380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«Об утверждении Порядка установления необходимости проведения капитального ремонта общего имущества в многоквартирном доме».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Действие настоящего Положения распространяется на муниципальное образование Слудское сельское поселение, на территории которого расположены многоквартирные дома, включенные в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областную программу «Капитальный ремонт общего имущества многоквартирных домов в Кировской области», утвержденную постановлением Правительства Кировской области</w:t>
      </w:r>
      <w:r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 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от 21.03.2014 № 254/210 «Об областной программе «Капитальный ремонт общего имущества многоквартирных домов в Кировской области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Комиссия не является юридическим лицом.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 Документы в комиссию направляются по адресу: 612974, Кировская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область, Вятскополянский район, с. Слудка , ул. Молодежная, 5а.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Состав и полномочия комиссии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Комиссия состоит из председателя, секретаря и членов комиссии. Заседания комиссии проводит председатель комиссии. В состав комиссии включаются представители органа местного самоуправления, органа муниципального жилищного контроля, НКО «Фонд капитального ремонта». С правом совещательного голоса могут быть включены в состав комиссии представители организации, осуществляющей управление многоквартирным домом, собственников помещений в многоквартирном доме, а также иных органов или организаций.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Председатель комиссии: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Руководит деятельностью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Ведет заседания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Подписывает от имени комиссии все документы.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Обеспечивает контроль исполнения принятых комиссией решений.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Секретарь комиссии: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Готовит проект повесток заседаний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Обеспечивает ведение протоколов заседаний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Ведет делопроизводство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Извещает членов комиссии и приглашенных на ее заседания лиц о дате, времени, месте проведения и повестке заседания комиссии.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Члены комиссии: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Присутствуют на заседаниях комиссии, участвуют в обсуждении  рассматриваемых вопросов и выработке по ним решений.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При невозможности присутствия на заседании заблаговременно извещают об этом секретаря комиссии.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В случае необходимости направляют секретарю комиссии свое мнение по вопросам повестки дня в письменном виде.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Комиссия вправе принимать решения, если на заседании присутствует более половины членов комиссии. Решения принимаются простым большинством голосов от общего числа присутствующих на заседании членов комиссии и оформляются протоколом, который подписывают все присутствующие члены комиссии. В случае равенства голосов голос председателя комиссии является решающим.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работы комиссии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 Комиссия имеет право: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Запрашивать и получать информацию, необходимую для целей установления необходимости проведения капитального ремонта общего имущества в многоквартирном доме, у органов государственной власти, организаций независимо от их организационно-правовой формы и формы собственности, в том числе организаций, осуществляющих управление многоквартирным домом.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2. Проводить визуальный осмотр многоквартирных домов, а также их инструментальное обследование (в случае привлечения специализированных организаций).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Рекомендовать проведение дополнительных обследований и испытаний, результаты которых приобщаются к документам, представленным на рассмотрение комиссии.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Осуществлять иные права в соответствии с федеральным и областным законодательством.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Комиссия устанавливает наличие или отсутствие необходимости проведения капитального ремонта общего имущества в многоквартирном доме: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 случае, рассмотрения вопроса о зачете средств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 регионального оператора, в соответствии с частью 4 статьи 181 Жилищного кодекса Российской Федерации, статьей Областного закона – на основании заявления Фонда, председателя совета многоквартирного дома, в отношении которого устанавливается наличие или отсутствие необходимости проведения капитального ремонта, или иного уполномоченного собственниками помещений в таком многоквартирном доме лица из числа собственников помещений, а также председателя правления товарищества собственников жилья, председателя правления жилищного, жилищно-строительного или иного специализированного потребительского кооператива, органов управления такими товариществом или кооперативом.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При принятии органом местного самоуправления решения о формировании фонда капитального ремонта на счете регионального оператора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многоквартирного дома, собственники помещений в котором формируют указанный фонд на специальном счете, в соответствии с частью 7 статьи 189 Жилищного кодекса Российской Федерации.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 Для регистрации заявлений и обращений, предусмотренных подпунктами 3.2.1. и 3.2.2. пункта 3.2. настоящего Порядка (далее – заявления), секретарем комиссии ведется журнал регистрации заявлений, в котором они учитываются в порядке поступления. Указанный журнал должен быть прошит и пронумерован.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Заявления подлежат регистрации в журнале регистрации заявлений секретарем комиссии в день их поступления.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Продолжительность процедур, связанных с установлением необходимости проведения капитального ремонта общего имущества в многоквартирном доме, не может превышать 30 рабочих дней с даты регистрации заявления. Решение, принятое по результатам процедур, связанных с установлением необходимости проведения капитального ремонта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имущества в многоквартирном доме, в указанный срок предоставляется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указанным в подпунктах 3.2.1. и 3.2.2. пункта 3.2. настоящего Порядка,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или направляется по почте. Срок проведения процедур, связанных с установлением необходимости проведения капитального ремонта, продлевается комиссией на срок проведения дополнительных исследований специализированными организациями, но не более чем на 60 рабочих дней.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При оценке наличия необходимости проведения капитального ремонта устанавливается техническое состояние конструктивных элементов и (или) инженерных систем многоквартирного дома. Оценка технического состояния общего имущества в многоквартирном доме на предмет наличия (отсутствия) необходимости проведения его капитального ремонта осуществляется путем: анализа заявления, иных документов и материалов, собранных в ходе проведения процедур, связанных с установлением необходимости проведения капитального ремонта; анализа фактического срока эксплуатации и срока эффективной эксплуатации конструктивных элементов и (или) инженерных систем многоквартирного дома до их капитального ремонта (замены) от года постройки многоквартирного дома. Сроки эффективной эксплуатации конструктивного элемента или инженерной системы многоквартирного дома до капитального ремонта определяются в соответствии с нормативно-технической документацией в строительстве; анализа сведений о проведенных работах по капитальному ремонту (замене) конструктивного элемента и (или) инженерной системы многоквартирного дома; анализа заключений специализированных организаций, заключений межведомственной комиссии, создаваемой в целях </w:t>
      </w:r>
      <w:r>
        <w:rPr>
          <w:rFonts w:ascii="Times New Roman" w:hAnsi="Times New Roman" w:cs="Times New Roman"/>
          <w:sz w:val="28"/>
          <w:szCs w:val="28"/>
        </w:rPr>
        <w:lastRenderedPageBreak/>
        <w:t>признания многоквартирного дома аварийным и подлежащим сносу или реконструкции, заключений проектно-изыскательских организаций, по результатам обследования элементов ограждающих и несущих конструкций многоквартирного дома, актов обследования многоквартирного дома (при их наличии); визуального осмотра конструктивного элемента и (или) инженерной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многоквартирного дома, а также их инструментального обследования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случае привлечения специализированных организаций).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В случае если в отношении многоквартирного дома, конструктивного элемента и (или) инженерной системы многоквартирного дома имеется заключение специализированной организации и (или) заключение межведомственной комиссии о необходимости и возможности проведения капитального ремонта, оценка его технического состояния проводится с учетом указанного заключения или заключений.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При определении необходимости проведения капитального ремонта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применению подлежат ведомственные строительные нормы: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3.8.1. ВСН 53-86 (р). Ведомственные строительные нормы. Правила оценки физического износа жилых зданий, утвержденные приказом Государственного комитета по гражданскому строительству и архитектуре при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Госстрое СССР от 24.12.1986 № 446.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3.8.2. ВСН 58-88 (р).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социальнокультурного назначения, утвержденные приказом Государственного комитета по архитектуре и градостроительству при Госстрое СССР от 23.11.1988 № 312.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По результатам изучения документов и проведения обследования и (или) иных исследований конструктивного элемента и (или) инженерной системы многоквартирного дома комиссия принимает одно из следующих решений: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3.9.1. О наличии необходимости проведения капитального ремонта конструктивных элементов и (или) инженерных систем многоквартирного дома в сроки, предусмотренные Областной программой.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3.9.2. Об отсутствии необходимости проведения капитального ремонта конструктивных элементов и (или) инженерных систем многоквартирного дома в сроки, предусмотренные Областной программой.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3.10. Решения комиссии оформляются протоколом, который подписывается членами комиссии, присутствующими на заседании. Копия решения комиссии в пятидневный срок с момента его принятия передается заявителю.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Решение комиссии должно содержать: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дату и место составления;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комиссии;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многоквартирного дома и год ввода его в эксплуатацию;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конструктивных элементов и (или) инженерных систем общего имущества в многоквартирном доме, требующих капитального ремонта;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по срокам проведения капитального ремонта определенных конструктивных элементов и (или) инженерных систем общего имущества в многоквартирном доме;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вывод о необходимости (отсутствии необходимости) повторного проведения в установленный срок работ по капитальному ремонту общего имущества в многоквартирном доме (в случае принятия решения, указанного в абзаце четвертом пункта 3 настоящего Порядка).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на основании которых принято решение;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В случаях, предусмотренных пунктом 3.11., протокол также должен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содержать рекомендации.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признаков аварийности многоквартирного дома и нецелесообразности его капитального ремонта комиссия рекомендует собственникам и (или) нанимателям помещений в таком доме обратиться в межведомственную комиссию, создаваемую в целях признания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 в соответствии с постановлением Правительства Российской Федерации от 28.01.2006 № 47.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решения, предусмотренного подпунктом 3.9.2. пункта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настоящего Порядка, комиссия рекомендует собственникам помещений в многоквартирном доме принять на их общем собрании решение о переносе установленного срока капитального ремонта соответствующего конструктивного элемента и (или) инженерной системы многоквартирного дома на более поздний период.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3.13. Копия протокола, указанного в пункте 3.10. настоящего Порядка, в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течение трех рабочих дней после его подписания подлежит: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направлению в Фонд (в случае, предусмотренном подпунктом 3.2.2. пункта 3.2. настоящего Порядка, копия протокола повторно в адрес Фонда не направляется);</w:t>
      </w:r>
    </w:p>
    <w:p w:rsidR="001A732D" w:rsidRDefault="001A732D" w:rsidP="001A7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направлению лицу, осуществляющему управление многоквартирным домом, оказывающему услуги и (или) выполняющему работы по содержанию и текущему ремонту общего имущества в многоквартирном доме;</w:t>
      </w:r>
    </w:p>
    <w:p w:rsidR="001A732D" w:rsidRDefault="001A732D" w:rsidP="001A7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внесению в базу оператора мониторинга технического состояния многоквартирных домов.</w:t>
      </w:r>
      <w:bookmarkStart w:id="0" w:name="_GoBack"/>
      <w:bookmarkEnd w:id="0"/>
    </w:p>
    <w:p w:rsidR="001A732D" w:rsidRDefault="001A732D" w:rsidP="001A73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A732D" w:rsidRDefault="001A732D" w:rsidP="001A7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C627E" w:rsidRDefault="00EC627E"/>
    <w:sectPr w:rsidR="00EC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732D"/>
    <w:rsid w:val="001A732D"/>
    <w:rsid w:val="00EC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7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uiPriority w:val="99"/>
    <w:semiHidden/>
    <w:unhideWhenUsed/>
    <w:rsid w:val="001A732D"/>
    <w:rPr>
      <w:color w:val="0000FF"/>
      <w:u w:val="single"/>
    </w:rPr>
  </w:style>
  <w:style w:type="paragraph" w:styleId="a4">
    <w:name w:val="No Spacing"/>
    <w:qFormat/>
    <w:rsid w:val="001A732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customStyle="1" w:styleId="Standard">
    <w:name w:val="Standard"/>
    <w:rsid w:val="001A732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formattext">
    <w:name w:val="formattext"/>
    <w:basedOn w:val="a"/>
    <w:rsid w:val="001A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732D"/>
  </w:style>
  <w:style w:type="table" w:styleId="a5">
    <w:name w:val="Table Grid"/>
    <w:basedOn w:val="a1"/>
    <w:uiPriority w:val="59"/>
    <w:rsid w:val="001A73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73041142" TargetMode="External"/><Relationship Id="rId5" Type="http://schemas.openxmlformats.org/officeDocument/2006/relationships/hyperlink" Target="http://docs.cntd.ru/document/973050739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2440</Words>
  <Characters>13914</Characters>
  <Application>Microsoft Office Word</Application>
  <DocSecurity>0</DocSecurity>
  <Lines>115</Lines>
  <Paragraphs>32</Paragraphs>
  <ScaleCrop>false</ScaleCrop>
  <Company>Microsoft</Company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2022-01-31T08:01:00Z</dcterms:created>
  <dcterms:modified xsi:type="dcterms:W3CDTF">2022-01-31T08:01:00Z</dcterms:modified>
</cp:coreProperties>
</file>